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F590" w14:textId="330CE91B" w:rsidR="003429F1" w:rsidRDefault="003429F1" w:rsidP="003429F1">
      <w:pPr>
        <w:pStyle w:val="Title"/>
        <w:rPr>
          <w:lang w:val="pt-BR"/>
        </w:rPr>
      </w:pPr>
      <w:r>
        <w:rPr>
          <w:lang w:val="pt-BR"/>
        </w:rPr>
        <w:t>Título Português</w:t>
      </w:r>
    </w:p>
    <w:p w14:paraId="743E8926" w14:textId="77777777" w:rsidR="003429F1" w:rsidRDefault="003429F1" w:rsidP="003429F1">
      <w:pPr>
        <w:pStyle w:val="EstiloReferncias"/>
        <w:spacing w:after="0"/>
        <w:jc w:val="center"/>
        <w:rPr>
          <w:b/>
        </w:rPr>
      </w:pPr>
    </w:p>
    <w:p w14:paraId="1E206FF7" w14:textId="77777777" w:rsidR="003429F1" w:rsidRDefault="003429F1" w:rsidP="003429F1">
      <w:pPr>
        <w:pStyle w:val="Title"/>
        <w:rPr>
          <w:lang w:val="pt-BR"/>
        </w:rPr>
      </w:pPr>
      <w:r>
        <w:rPr>
          <w:lang w:val="pt-BR"/>
        </w:rPr>
        <w:t>Título Inglês</w:t>
      </w:r>
    </w:p>
    <w:p w14:paraId="5D7425A1" w14:textId="77777777" w:rsidR="003429F1" w:rsidRDefault="003429F1" w:rsidP="003429F1">
      <w:pPr>
        <w:pStyle w:val="EstiloReferncias"/>
        <w:spacing w:after="0"/>
        <w:jc w:val="center"/>
        <w:rPr>
          <w:b/>
        </w:rPr>
      </w:pPr>
    </w:p>
    <w:p w14:paraId="4BD47598" w14:textId="77777777" w:rsidR="003429F1" w:rsidRDefault="003429F1" w:rsidP="003429F1">
      <w:pPr>
        <w:pStyle w:val="Title"/>
        <w:rPr>
          <w:lang w:val="pt-BR"/>
        </w:rPr>
      </w:pPr>
      <w:r>
        <w:rPr>
          <w:lang w:val="pt-BR"/>
        </w:rPr>
        <w:t>Título Espanhol</w:t>
      </w:r>
    </w:p>
    <w:p w14:paraId="30B01579" w14:textId="77777777" w:rsidR="003429F1" w:rsidRDefault="003429F1" w:rsidP="003429F1">
      <w:pPr>
        <w:pStyle w:val="EstiloReferncias"/>
        <w:spacing w:after="0"/>
        <w:jc w:val="center"/>
        <w:rPr>
          <w:b/>
        </w:rPr>
      </w:pPr>
    </w:p>
    <w:p w14:paraId="5A72375B" w14:textId="2D166BA3" w:rsidR="003429F1" w:rsidRDefault="003429F1" w:rsidP="003429F1">
      <w:pPr>
        <w:widowControl w:val="0"/>
        <w:numPr>
          <w:ilvl w:val="0"/>
          <w:numId w:val="3"/>
        </w:numPr>
        <w:tabs>
          <w:tab w:val="left" w:pos="220"/>
          <w:tab w:val="left" w:pos="720"/>
        </w:tabs>
        <w:autoSpaceDE w:val="0"/>
        <w:autoSpaceDN w:val="0"/>
        <w:adjustRightInd w:val="0"/>
        <w:ind w:left="0" w:firstLine="0"/>
        <w:rPr>
          <w:sz w:val="20"/>
        </w:rPr>
      </w:pPr>
      <w:r>
        <w:rPr>
          <w:b/>
          <w:sz w:val="20"/>
        </w:rPr>
        <w:t xml:space="preserve">Resumo: </w:t>
      </w:r>
      <w:bookmarkStart w:id="0" w:name="_Hlk57450903"/>
      <w:r w:rsidR="00EF0366" w:rsidRPr="00EF0366">
        <w:rPr>
          <w:sz w:val="20"/>
        </w:rPr>
        <w:t>Resumo no idioma original, em inglês e espanhol do artigo entre 150 e 200 palavras, acompanhado de até 5 palavras-chave separadas entre si com vírgula</w:t>
      </w:r>
      <w:r w:rsidR="00EF0366">
        <w:rPr>
          <w:sz w:val="20"/>
        </w:rPr>
        <w:t xml:space="preserve"> </w:t>
      </w:r>
      <w:r w:rsidR="00EF0366" w:rsidRPr="00EF0366">
        <w:rPr>
          <w:sz w:val="20"/>
        </w:rPr>
        <w:t>(</w:t>
      </w:r>
      <w:r w:rsidR="00844D6A">
        <w:rPr>
          <w:sz w:val="20"/>
        </w:rPr>
        <w:t>,</w:t>
      </w:r>
      <w:r w:rsidR="00EF0366" w:rsidRPr="00EF0366">
        <w:rPr>
          <w:sz w:val="20"/>
        </w:rPr>
        <w:t>). - Abstract (no caso de o artigo não ser escrito em inglês) entre 150 e 200 palavras, acompanhado de até 5 palavras-chave separadas entre si com vírgula (</w:t>
      </w:r>
      <w:r w:rsidR="00844D6A">
        <w:rPr>
          <w:sz w:val="20"/>
        </w:rPr>
        <w:t>,</w:t>
      </w:r>
      <w:r w:rsidR="00EF0366" w:rsidRPr="00EF0366">
        <w:rPr>
          <w:sz w:val="20"/>
        </w:rPr>
        <w:t>). - Resumen (no caso de o artigo não ser escrito em espanhol) entre 150 e 200 palavras, acompanhado de até 5 palavras-chave separadas entre si com vírgula (</w:t>
      </w:r>
      <w:r w:rsidR="00DB67FC">
        <w:rPr>
          <w:sz w:val="20"/>
        </w:rPr>
        <w:t>,</w:t>
      </w:r>
      <w:r w:rsidR="00EF0366" w:rsidRPr="00EF0366">
        <w:rPr>
          <w:sz w:val="20"/>
        </w:rPr>
        <w:t>). - Os resumos devem ser informativos (tema, objetivo, metodologia, resultados e conclusão).</w:t>
      </w:r>
      <w:r w:rsidR="00EF0366">
        <w:rPr>
          <w:sz w:val="20"/>
        </w:rPr>
        <w:t xml:space="preserve"> </w:t>
      </w:r>
      <w:bookmarkEnd w:id="0"/>
      <w:r w:rsidR="00844D6A" w:rsidRPr="00844D6A">
        <w:rPr>
          <w:sz w:val="20"/>
        </w:rPr>
        <w:t>Resumo no idioma original, em inglês e espanhol do artigo entre 150 e 200 palavras, acompanhado de até 5 palavras-chave separadas entre si com vírgula (,). - Abstract (no caso de o artigo não ser escrito em inglês) entre 150 e 200 palavras, acompanhado de até 5 palavras-chave separadas entre si com vírgula (,). - Resumen (no caso de o artigo não ser escrito em espanhol) entre 150 e 200 palavras, acompanhado de até 5 palavras-chave separadas entre si com vírgula (,). - Os resumos devem ser informativos (tema, objetivo, metodologia, resultados e conclusão).</w:t>
      </w:r>
    </w:p>
    <w:p w14:paraId="6AC28246" w14:textId="77777777" w:rsidR="003429F1" w:rsidRDefault="003429F1" w:rsidP="003429F1">
      <w:pPr>
        <w:spacing w:before="120"/>
        <w:rPr>
          <w:sz w:val="20"/>
        </w:rPr>
      </w:pPr>
      <w:r>
        <w:rPr>
          <w:b/>
          <w:sz w:val="20"/>
        </w:rPr>
        <w:t xml:space="preserve">Palavras-Chave: </w:t>
      </w:r>
      <w:r>
        <w:rPr>
          <w:sz w:val="20"/>
        </w:rPr>
        <w:t>Palavra1, palavra2, palavra3, palavra4, palavra 5.</w:t>
      </w:r>
    </w:p>
    <w:p w14:paraId="430CA247" w14:textId="77777777" w:rsidR="003429F1" w:rsidRDefault="003429F1" w:rsidP="003429F1">
      <w:pPr>
        <w:rPr>
          <w:b/>
          <w:sz w:val="20"/>
        </w:rPr>
      </w:pPr>
    </w:p>
    <w:p w14:paraId="56BA5861" w14:textId="77777777" w:rsidR="003429F1" w:rsidRDefault="003429F1" w:rsidP="003429F1">
      <w:pPr>
        <w:rPr>
          <w:b/>
          <w:sz w:val="20"/>
        </w:rPr>
      </w:pPr>
      <w:r>
        <w:rPr>
          <w:b/>
          <w:sz w:val="20"/>
        </w:rPr>
        <w:t xml:space="preserve">Abstract: </w:t>
      </w:r>
      <w:r>
        <w:rPr>
          <w:sz w:val="20"/>
        </w:rPr>
        <w:t>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w:t>
      </w:r>
    </w:p>
    <w:p w14:paraId="45DD723B" w14:textId="77777777" w:rsidR="003429F1" w:rsidRDefault="003429F1" w:rsidP="003429F1">
      <w:pPr>
        <w:spacing w:before="120"/>
        <w:rPr>
          <w:sz w:val="20"/>
          <w:lang w:val="en-US"/>
        </w:rPr>
      </w:pPr>
      <w:r>
        <w:rPr>
          <w:b/>
          <w:sz w:val="20"/>
          <w:lang w:val="en-US"/>
        </w:rPr>
        <w:t xml:space="preserve">Key words: </w:t>
      </w:r>
      <w:r>
        <w:rPr>
          <w:sz w:val="20"/>
          <w:lang w:val="en-US"/>
        </w:rPr>
        <w:t>Word1, word2, word3, word4, word5.</w:t>
      </w:r>
    </w:p>
    <w:p w14:paraId="5B7417F9" w14:textId="77777777" w:rsidR="003429F1" w:rsidRDefault="003429F1" w:rsidP="003429F1">
      <w:pPr>
        <w:rPr>
          <w:b/>
          <w:sz w:val="20"/>
          <w:lang w:val="en-US"/>
        </w:rPr>
      </w:pPr>
    </w:p>
    <w:p w14:paraId="0FC8A3CC" w14:textId="77777777" w:rsidR="003429F1" w:rsidRDefault="003429F1" w:rsidP="003429F1">
      <w:pPr>
        <w:rPr>
          <w:sz w:val="20"/>
          <w:lang w:val="en-US"/>
        </w:rPr>
      </w:pPr>
      <w:r>
        <w:rPr>
          <w:b/>
          <w:sz w:val="20"/>
          <w:lang w:val="en-US"/>
        </w:rPr>
        <w:t xml:space="preserve">Resumen: </w:t>
      </w:r>
      <w:r>
        <w:rPr>
          <w:sz w:val="20"/>
          <w:lang w:val="en-US"/>
        </w:rPr>
        <w:t>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 nono nono no nonono no.</w:t>
      </w:r>
    </w:p>
    <w:p w14:paraId="1F4071A6" w14:textId="77777777" w:rsidR="003429F1" w:rsidRDefault="003429F1" w:rsidP="003429F1">
      <w:pPr>
        <w:spacing w:before="120"/>
        <w:rPr>
          <w:sz w:val="20"/>
          <w:lang w:val="es-ES_tradnl"/>
        </w:rPr>
      </w:pPr>
      <w:r>
        <w:rPr>
          <w:b/>
          <w:sz w:val="20"/>
          <w:lang w:val="es-ES_tradnl"/>
        </w:rPr>
        <w:t xml:space="preserve">Palabras clave: </w:t>
      </w:r>
      <w:r>
        <w:rPr>
          <w:sz w:val="20"/>
          <w:lang w:val="es-ES_tradnl"/>
        </w:rPr>
        <w:t>Palabra1, palabra2, palabra3, palabra4, palabra5.</w:t>
      </w:r>
    </w:p>
    <w:p w14:paraId="0654AB0D" w14:textId="37B871E6" w:rsidR="003429F1" w:rsidRDefault="003429F1" w:rsidP="003429F1">
      <w:pPr>
        <w:spacing w:line="360" w:lineRule="auto"/>
        <w:rPr>
          <w:b/>
          <w:lang w:val="es-ES_tradnl"/>
        </w:rPr>
      </w:pPr>
    </w:p>
    <w:p w14:paraId="39F6600B" w14:textId="3BCF5785" w:rsidR="00C4504C" w:rsidRDefault="00C4504C" w:rsidP="003429F1">
      <w:pPr>
        <w:spacing w:line="360" w:lineRule="auto"/>
        <w:rPr>
          <w:b/>
          <w:lang w:val="es-ES_tradnl"/>
        </w:rPr>
      </w:pPr>
    </w:p>
    <w:p w14:paraId="1C5D54C6" w14:textId="4389E009" w:rsidR="00C4504C" w:rsidRDefault="00C4504C" w:rsidP="003429F1">
      <w:pPr>
        <w:spacing w:line="360" w:lineRule="auto"/>
        <w:rPr>
          <w:b/>
          <w:lang w:val="es-ES_tradnl"/>
        </w:rPr>
      </w:pPr>
    </w:p>
    <w:p w14:paraId="1B648446" w14:textId="7A334472" w:rsidR="00C4504C" w:rsidRDefault="00C4504C" w:rsidP="003429F1">
      <w:pPr>
        <w:spacing w:line="360" w:lineRule="auto"/>
        <w:rPr>
          <w:b/>
          <w:lang w:val="es-ES_tradnl"/>
        </w:rPr>
      </w:pPr>
    </w:p>
    <w:p w14:paraId="1BD5D382" w14:textId="77777777" w:rsidR="00C4504C" w:rsidRDefault="00C4504C" w:rsidP="003429F1">
      <w:pPr>
        <w:spacing w:line="360" w:lineRule="auto"/>
        <w:rPr>
          <w:b/>
          <w:lang w:val="es-ES_tradnl"/>
        </w:rPr>
      </w:pPr>
    </w:p>
    <w:p w14:paraId="7932B89B" w14:textId="77777777" w:rsidR="003429F1" w:rsidRDefault="003429F1" w:rsidP="00537D6C">
      <w:pPr>
        <w:pStyle w:val="Heading1"/>
        <w:keepLines w:val="0"/>
        <w:numPr>
          <w:ilvl w:val="0"/>
          <w:numId w:val="2"/>
        </w:numPr>
        <w:ind w:left="431" w:hanging="431"/>
      </w:pPr>
      <w:r>
        <w:lastRenderedPageBreak/>
        <w:t>Introdução</w:t>
      </w:r>
    </w:p>
    <w:p w14:paraId="6138209A" w14:textId="77777777" w:rsidR="007A55D1" w:rsidRDefault="007A55D1" w:rsidP="003429F1">
      <w:pPr>
        <w:widowControl w:val="0"/>
        <w:autoSpaceDE w:val="0"/>
        <w:autoSpaceDN w:val="0"/>
        <w:adjustRightInd w:val="0"/>
        <w:spacing w:line="360" w:lineRule="auto"/>
        <w:ind w:firstLine="709"/>
      </w:pPr>
    </w:p>
    <w:p w14:paraId="05725246" w14:textId="3CD5014D" w:rsidR="00A81ADB" w:rsidRDefault="00C4504C" w:rsidP="003429F1">
      <w:pPr>
        <w:widowControl w:val="0"/>
        <w:autoSpaceDE w:val="0"/>
        <w:autoSpaceDN w:val="0"/>
        <w:adjustRightInd w:val="0"/>
        <w:spacing w:line="360" w:lineRule="auto"/>
        <w:ind w:firstLine="709"/>
      </w:pPr>
      <w:r w:rsidRPr="00C4504C">
        <w:t>A primeira página do artigo deve conter o título, o resumo e as palavras-chave (em português, inglês e espanhol): - Título em português, inglês e espanhol, claro e conciso (no máximo 17 palavras). Não colocar título em CAIXA ALTA</w:t>
      </w:r>
      <w:r>
        <w:t xml:space="preserve">. </w:t>
      </w:r>
      <w:r w:rsidR="00084FCA" w:rsidRPr="00084FCA">
        <w:t>Fonte: Times New Roman, tamanho 12. Parágrafo: espaçamento entre parágrafos: 0; entre linhas: 1,5; alinhamento justificado; recuo especial da primeira linha: 1,25</w:t>
      </w:r>
      <w:r w:rsidR="00AD134F">
        <w:t>cm</w:t>
      </w:r>
      <w:r w:rsidR="00084FCA" w:rsidRPr="00084FCA">
        <w:t>. Número máximo de páginas: 30 para artigos ou 9000 palavras.</w:t>
      </w:r>
      <w:r w:rsidR="00084FCA">
        <w:t xml:space="preserve"> </w:t>
      </w:r>
      <w:r w:rsidR="00AD134F" w:rsidRPr="00AD134F">
        <w:t xml:space="preserve">Folha: A4 (29,7 x 21,0 cm). Editor de texto: formato DOC ou RTF. </w:t>
      </w:r>
      <w:r w:rsidR="008A3BCE" w:rsidRPr="008A3BCE">
        <w:t>Margens: esquerda</w:t>
      </w:r>
      <w:r w:rsidR="008A3BCE">
        <w:t xml:space="preserve"> de 2,75 cm</w:t>
      </w:r>
      <w:r w:rsidR="00D55626">
        <w:t xml:space="preserve">, </w:t>
      </w:r>
      <w:r w:rsidR="008A3BCE" w:rsidRPr="008A3BCE">
        <w:t xml:space="preserve">superior de </w:t>
      </w:r>
      <w:r w:rsidR="008A3BCE">
        <w:t>5,19</w:t>
      </w:r>
      <w:r w:rsidR="008A3BCE" w:rsidRPr="008A3BCE">
        <w:t xml:space="preserve"> cm, direita e inferior de 2 cm</w:t>
      </w:r>
      <w:r w:rsidR="00D55626">
        <w:t>.</w:t>
      </w:r>
    </w:p>
    <w:p w14:paraId="3C1F8B70" w14:textId="0BD999C9" w:rsidR="003429F1" w:rsidRDefault="00A81ADB" w:rsidP="003429F1">
      <w:pPr>
        <w:widowControl w:val="0"/>
        <w:autoSpaceDE w:val="0"/>
        <w:autoSpaceDN w:val="0"/>
        <w:adjustRightInd w:val="0"/>
        <w:spacing w:line="360" w:lineRule="auto"/>
        <w:ind w:firstLine="709"/>
      </w:pPr>
      <w:r w:rsidRPr="00C4504C">
        <w:t>A primeira página do artigo deve conter o título, o resumo e as palavras-chave (em português, inglês e espanhol): - Título em português, inglês e espanhol, claro e conciso (no máximo 17 palavras). Não colocar título em CAIXA ALTA</w:t>
      </w:r>
      <w:r>
        <w:t xml:space="preserve">. </w:t>
      </w:r>
      <w:r w:rsidRPr="00084FCA">
        <w:t>Fonte: Times New Roman, tamanho 12. Parágrafo: espaçamento entre parágrafos: 0; entre linhas: 1,5; alinhamento justificado; recuo especial da primeira linha: 1,25</w:t>
      </w:r>
      <w:r>
        <w:t>cm</w:t>
      </w:r>
      <w:r w:rsidRPr="00084FCA">
        <w:t>. Número máximo de páginas: 30 para artigos ou 9000 palavras.</w:t>
      </w:r>
      <w:r>
        <w:t xml:space="preserve"> </w:t>
      </w:r>
      <w:r w:rsidRPr="00AD134F">
        <w:t xml:space="preserve">Folha: A4 (29,7 x 21,0 cm). Editor de texto: formato DOC ou RTF. </w:t>
      </w:r>
      <w:r w:rsidRPr="008A3BCE">
        <w:t>Margens: esquerda</w:t>
      </w:r>
      <w:r>
        <w:t xml:space="preserve"> de 2,75 cm, </w:t>
      </w:r>
      <w:r w:rsidRPr="008A3BCE">
        <w:t xml:space="preserve">superior de </w:t>
      </w:r>
      <w:r>
        <w:t>5,19</w:t>
      </w:r>
      <w:r w:rsidRPr="008A3BCE">
        <w:t xml:space="preserve"> cm, direita e inferior de 2 cm</w:t>
      </w:r>
      <w:r w:rsidR="003429F1">
        <w:t>.</w:t>
      </w:r>
    </w:p>
    <w:p w14:paraId="7CAEAB84" w14:textId="77777777" w:rsidR="007A55D1" w:rsidRDefault="007A55D1" w:rsidP="003429F1">
      <w:pPr>
        <w:widowControl w:val="0"/>
        <w:autoSpaceDE w:val="0"/>
        <w:autoSpaceDN w:val="0"/>
        <w:adjustRightInd w:val="0"/>
        <w:spacing w:line="360" w:lineRule="auto"/>
        <w:ind w:firstLine="709"/>
      </w:pPr>
    </w:p>
    <w:p w14:paraId="0AFE5021" w14:textId="77777777" w:rsidR="003429F1" w:rsidRDefault="003429F1" w:rsidP="003429F1">
      <w:pPr>
        <w:pStyle w:val="Heading1"/>
        <w:keepLines w:val="0"/>
        <w:numPr>
          <w:ilvl w:val="0"/>
          <w:numId w:val="2"/>
        </w:numPr>
      </w:pPr>
      <w:r>
        <w:t>Referencial teórico</w:t>
      </w:r>
    </w:p>
    <w:p w14:paraId="5954B157" w14:textId="77777777" w:rsidR="003429F1" w:rsidRDefault="003429F1" w:rsidP="003429F1">
      <w:pPr>
        <w:pStyle w:val="Heading2"/>
        <w:keepLines w:val="0"/>
        <w:numPr>
          <w:ilvl w:val="1"/>
          <w:numId w:val="2"/>
        </w:numPr>
        <w:spacing w:before="240" w:after="60"/>
        <w:jc w:val="left"/>
      </w:pPr>
      <w:r>
        <w:t>Sub-titulo_1</w:t>
      </w:r>
    </w:p>
    <w:p w14:paraId="38154514" w14:textId="77777777" w:rsidR="007B5491" w:rsidRDefault="007B5491" w:rsidP="007B5491">
      <w:pPr>
        <w:widowControl w:val="0"/>
        <w:autoSpaceDE w:val="0"/>
        <w:autoSpaceDN w:val="0"/>
        <w:adjustRightInd w:val="0"/>
        <w:spacing w:line="360" w:lineRule="auto"/>
        <w:ind w:firstLine="709"/>
      </w:pPr>
      <w:r>
        <w:t>No nonono nono no nono nono nonono nono no nono nono nonono nono no nono nono nonono nono no nono nono O ingresso no nonono nono no nono nono nonono nono no nono nono nonono nono no nono nono nonono nono no nono nono nonono nono no nono nono nonono nono no nono nono nonono nono no nono nono nonono nono no nono nono nonono nono no nono nono.</w:t>
      </w:r>
    </w:p>
    <w:p w14:paraId="2307E2C4" w14:textId="77777777" w:rsidR="007B5491" w:rsidRDefault="007B5491" w:rsidP="007B5491">
      <w:pPr>
        <w:widowControl w:val="0"/>
        <w:autoSpaceDE w:val="0"/>
        <w:autoSpaceDN w:val="0"/>
        <w:adjustRightInd w:val="0"/>
        <w:spacing w:line="360" w:lineRule="auto"/>
        <w:ind w:firstLine="709"/>
      </w:pPr>
    </w:p>
    <w:p w14:paraId="00932C29" w14:textId="31B6869A" w:rsidR="007B5491" w:rsidRDefault="001E74F7" w:rsidP="007B5491">
      <w:pPr>
        <w:widowControl w:val="0"/>
        <w:autoSpaceDE w:val="0"/>
        <w:autoSpaceDN w:val="0"/>
        <w:adjustRightInd w:val="0"/>
        <w:ind w:left="2268"/>
      </w:pPr>
      <w:r w:rsidRPr="001E74F7">
        <w:rPr>
          <w:sz w:val="20"/>
          <w:szCs w:val="20"/>
        </w:rPr>
        <w:t>Citação longa: 4 cm da margem esquerda, com mais de três linhas espacejamento simples</w:t>
      </w:r>
      <w:r>
        <w:rPr>
          <w:sz w:val="20"/>
          <w:szCs w:val="20"/>
        </w:rPr>
        <w:t xml:space="preserve">, fonte tamanho 10. </w:t>
      </w:r>
      <w:r w:rsidRPr="001E74F7">
        <w:rPr>
          <w:sz w:val="20"/>
          <w:szCs w:val="20"/>
        </w:rPr>
        <w:t xml:space="preserve"> Citação longa: 4 cm da margem esquerda, com mais de três linhas espacejamento simples</w:t>
      </w:r>
      <w:r>
        <w:rPr>
          <w:sz w:val="20"/>
          <w:szCs w:val="20"/>
        </w:rPr>
        <w:t xml:space="preserve">, fonte tamanho 10. </w:t>
      </w:r>
      <w:r w:rsidRPr="001E74F7">
        <w:rPr>
          <w:sz w:val="20"/>
          <w:szCs w:val="20"/>
        </w:rPr>
        <w:t xml:space="preserve"> Citação longa: 4 cm da margem esquerda, com mais de três linhas espacejamento simples</w:t>
      </w:r>
      <w:r>
        <w:rPr>
          <w:sz w:val="20"/>
          <w:szCs w:val="20"/>
        </w:rPr>
        <w:t xml:space="preserve">, fonte tamanho 10. </w:t>
      </w:r>
      <w:r w:rsidRPr="001E74F7">
        <w:rPr>
          <w:sz w:val="20"/>
          <w:szCs w:val="20"/>
        </w:rPr>
        <w:t xml:space="preserve"> Citação longa: 4 cm da margem esquerda, com mais de três linhas espacejamento simples</w:t>
      </w:r>
      <w:r>
        <w:rPr>
          <w:sz w:val="20"/>
          <w:szCs w:val="20"/>
        </w:rPr>
        <w:t xml:space="preserve">, fonte tamanho 10. </w:t>
      </w:r>
      <w:r w:rsidRPr="001E74F7">
        <w:rPr>
          <w:sz w:val="20"/>
          <w:szCs w:val="20"/>
        </w:rPr>
        <w:t xml:space="preserve"> Citação longa: 4 cm da margem esquerda, com mais de três linhas espacejamento simples</w:t>
      </w:r>
      <w:r>
        <w:rPr>
          <w:sz w:val="20"/>
          <w:szCs w:val="20"/>
        </w:rPr>
        <w:t xml:space="preserve">, fonte tamanho 10. </w:t>
      </w:r>
      <w:r w:rsidRPr="001E74F7">
        <w:rPr>
          <w:sz w:val="20"/>
          <w:szCs w:val="20"/>
        </w:rPr>
        <w:t xml:space="preserve"> Citação longa: 4 cm da margem esquerda, com mais de três linhas espacejamento simples</w:t>
      </w:r>
      <w:r>
        <w:rPr>
          <w:sz w:val="20"/>
          <w:szCs w:val="20"/>
        </w:rPr>
        <w:t xml:space="preserve">, fonte tamanho 10. </w:t>
      </w:r>
      <w:r w:rsidRPr="001E74F7">
        <w:rPr>
          <w:sz w:val="20"/>
          <w:szCs w:val="20"/>
        </w:rPr>
        <w:t xml:space="preserve"> Citação longa: 4 cm da margem esquerda, com mais de três linhas espacejamento simples</w:t>
      </w:r>
      <w:r>
        <w:rPr>
          <w:sz w:val="20"/>
          <w:szCs w:val="20"/>
        </w:rPr>
        <w:t xml:space="preserve">, fonte tamanho 10. </w:t>
      </w:r>
      <w:r w:rsidRPr="001E74F7">
        <w:rPr>
          <w:sz w:val="20"/>
          <w:szCs w:val="20"/>
        </w:rPr>
        <w:t xml:space="preserve"> Citação longa: 4 cm da margem esquerda, com mais de três linhas espacejamento </w:t>
      </w:r>
      <w:r w:rsidRPr="001E74F7">
        <w:rPr>
          <w:sz w:val="20"/>
          <w:szCs w:val="20"/>
        </w:rPr>
        <w:lastRenderedPageBreak/>
        <w:t>simples</w:t>
      </w:r>
      <w:r>
        <w:rPr>
          <w:sz w:val="20"/>
          <w:szCs w:val="20"/>
        </w:rPr>
        <w:t>, fonte tamanho 10.</w:t>
      </w:r>
    </w:p>
    <w:p w14:paraId="2911C1CA" w14:textId="77777777" w:rsidR="007B5491" w:rsidRDefault="007B5491" w:rsidP="007B5491">
      <w:pPr>
        <w:widowControl w:val="0"/>
        <w:autoSpaceDE w:val="0"/>
        <w:autoSpaceDN w:val="0"/>
        <w:adjustRightInd w:val="0"/>
        <w:spacing w:line="360" w:lineRule="auto"/>
        <w:ind w:firstLine="709"/>
      </w:pPr>
    </w:p>
    <w:p w14:paraId="3C34D0EF" w14:textId="4C29CF6E" w:rsidR="0009313E" w:rsidRDefault="0009313E" w:rsidP="0009313E">
      <w:pPr>
        <w:widowControl w:val="0"/>
        <w:autoSpaceDE w:val="0"/>
        <w:autoSpaceDN w:val="0"/>
        <w:adjustRightInd w:val="0"/>
        <w:spacing w:line="360" w:lineRule="auto"/>
        <w:ind w:firstLine="709"/>
      </w:pPr>
      <w:r>
        <w:t xml:space="preserve">Seguindo a NBR </w:t>
      </w:r>
      <w:r w:rsidRPr="002376D7">
        <w:t>14724</w:t>
      </w:r>
      <w:r>
        <w:t>, q</w:t>
      </w:r>
      <w:r w:rsidRPr="00D8751B">
        <w:t>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w:t>
      </w:r>
      <w:r>
        <w:t>.</w:t>
      </w:r>
      <w:r w:rsidR="003E24B5">
        <w:t xml:space="preserve"> A fonte utilizada nas figuras deve ser Times New Roman, tamanho 10, espaçamento simples.</w:t>
      </w:r>
      <w:r>
        <w:t xml:space="preserve"> Os títulos, fontes e notas possuem espaçamento de 1 linha e não 1,5 linhas.</w:t>
      </w:r>
    </w:p>
    <w:p w14:paraId="51403C50" w14:textId="77777777" w:rsidR="0009313E" w:rsidRDefault="0009313E" w:rsidP="0009313E">
      <w:pPr>
        <w:widowControl w:val="0"/>
        <w:autoSpaceDE w:val="0"/>
        <w:autoSpaceDN w:val="0"/>
        <w:adjustRightInd w:val="0"/>
        <w:spacing w:line="360" w:lineRule="auto"/>
        <w:ind w:firstLine="709"/>
      </w:pPr>
    </w:p>
    <w:p w14:paraId="28569A96" w14:textId="77777777" w:rsidR="0009313E" w:rsidRDefault="0009313E" w:rsidP="0009313E">
      <w:pPr>
        <w:pStyle w:val="Caption"/>
      </w:pPr>
      <w:r>
        <w:rPr>
          <w:b/>
          <w:bCs/>
        </w:rPr>
        <w:t xml:space="preserve">Quadro </w:t>
      </w:r>
      <w:r>
        <w:rPr>
          <w:b/>
          <w:bCs/>
        </w:rPr>
        <w:fldChar w:fldCharType="begin"/>
      </w:r>
      <w:r>
        <w:rPr>
          <w:b/>
          <w:bCs/>
        </w:rPr>
        <w:instrText xml:space="preserve"> SEQ Tabela \* ARABIC </w:instrText>
      </w:r>
      <w:r>
        <w:rPr>
          <w:b/>
          <w:bCs/>
        </w:rPr>
        <w:fldChar w:fldCharType="separate"/>
      </w:r>
      <w:r>
        <w:rPr>
          <w:b/>
          <w:bCs/>
          <w:noProof/>
        </w:rPr>
        <w:t>1</w:t>
      </w:r>
      <w:r>
        <w:rPr>
          <w:b/>
          <w:bCs/>
        </w:rPr>
        <w:fldChar w:fldCharType="end"/>
      </w:r>
      <w:r>
        <w:rPr>
          <w:b/>
          <w:bCs/>
        </w:rPr>
        <w:t xml:space="preserve"> –</w:t>
      </w:r>
      <w:r>
        <w:t xml:space="preserve"> Título da tabela.</w:t>
      </w:r>
    </w:p>
    <w:tbl>
      <w:tblPr>
        <w:tblW w:w="8763" w:type="dxa"/>
        <w:tblCellMar>
          <w:left w:w="0" w:type="dxa"/>
          <w:right w:w="0" w:type="dxa"/>
        </w:tblCellMar>
        <w:tblLook w:val="0420" w:firstRow="1" w:lastRow="0" w:firstColumn="0" w:lastColumn="0" w:noHBand="0" w:noVBand="1"/>
      </w:tblPr>
      <w:tblGrid>
        <w:gridCol w:w="1550"/>
        <w:gridCol w:w="2380"/>
        <w:gridCol w:w="2582"/>
        <w:gridCol w:w="2251"/>
      </w:tblGrid>
      <w:tr w:rsidR="0009313E" w:rsidRPr="005D0599" w14:paraId="50DD663F" w14:textId="77777777" w:rsidTr="00BA3998">
        <w:trPr>
          <w:trHeight w:val="254"/>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7537F3" w14:textId="77777777" w:rsidR="0009313E" w:rsidRPr="005D0599" w:rsidRDefault="0009313E" w:rsidP="00120C8B">
            <w:pPr>
              <w:rPr>
                <w:sz w:val="20"/>
                <w:szCs w:val="20"/>
              </w:rPr>
            </w:pPr>
            <w:r w:rsidRPr="005D0599">
              <w:rPr>
                <w:sz w:val="20"/>
                <w:szCs w:val="20"/>
              </w:rPr>
              <w:t>Título 1</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F01562" w14:textId="77777777" w:rsidR="0009313E" w:rsidRPr="005D0599" w:rsidRDefault="0009313E" w:rsidP="00120C8B">
            <w:pPr>
              <w:rPr>
                <w:sz w:val="20"/>
                <w:szCs w:val="20"/>
              </w:rPr>
            </w:pPr>
            <w:r w:rsidRPr="005D0599">
              <w:rPr>
                <w:sz w:val="20"/>
                <w:szCs w:val="20"/>
              </w:rPr>
              <w:t>Título 2</w:t>
            </w:r>
          </w:p>
        </w:tc>
        <w:tc>
          <w:tcPr>
            <w:tcW w:w="2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711B9A" w14:textId="77777777" w:rsidR="0009313E" w:rsidRPr="005D0599" w:rsidRDefault="0009313E" w:rsidP="00120C8B">
            <w:pPr>
              <w:rPr>
                <w:sz w:val="20"/>
                <w:szCs w:val="20"/>
              </w:rPr>
            </w:pPr>
            <w:r w:rsidRPr="005D0599">
              <w:rPr>
                <w:sz w:val="20"/>
                <w:szCs w:val="20"/>
              </w:rPr>
              <w:t>Título 3</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3CDC55" w14:textId="77777777" w:rsidR="0009313E" w:rsidRPr="005D0599" w:rsidRDefault="0009313E" w:rsidP="00120C8B">
            <w:pPr>
              <w:rPr>
                <w:sz w:val="20"/>
                <w:szCs w:val="20"/>
              </w:rPr>
            </w:pPr>
            <w:r w:rsidRPr="005D0599">
              <w:rPr>
                <w:sz w:val="20"/>
                <w:szCs w:val="20"/>
              </w:rPr>
              <w:t>Título 4</w:t>
            </w:r>
          </w:p>
        </w:tc>
      </w:tr>
      <w:tr w:rsidR="0009313E" w:rsidRPr="005D0599" w14:paraId="7435F74C" w14:textId="77777777" w:rsidTr="00BA3998">
        <w:trPr>
          <w:trHeight w:val="584"/>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A84FA9" w14:textId="77777777" w:rsidR="0009313E" w:rsidRPr="005D0599" w:rsidRDefault="0009313E" w:rsidP="00120C8B">
            <w:pPr>
              <w:rPr>
                <w:sz w:val="20"/>
                <w:szCs w:val="20"/>
              </w:rPr>
            </w:pPr>
            <w:r w:rsidRPr="005D0599">
              <w:rPr>
                <w:sz w:val="20"/>
                <w:szCs w:val="20"/>
              </w:rPr>
              <w:t>Texto 1</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04EFE5" w14:textId="77777777" w:rsidR="0009313E" w:rsidRPr="005D0599" w:rsidRDefault="0009313E" w:rsidP="00120C8B">
            <w:pPr>
              <w:rPr>
                <w:sz w:val="20"/>
                <w:szCs w:val="20"/>
                <w:lang w:val="es-419"/>
              </w:rPr>
            </w:pPr>
            <w:r w:rsidRPr="005D0599">
              <w:rPr>
                <w:sz w:val="20"/>
                <w:szCs w:val="20"/>
                <w:lang w:val="es-419"/>
              </w:rPr>
              <w:t>No nonono no nonono nono nono nono</w:t>
            </w:r>
          </w:p>
        </w:tc>
        <w:tc>
          <w:tcPr>
            <w:tcW w:w="2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73F470" w14:textId="77777777" w:rsidR="0009313E" w:rsidRPr="005D0599" w:rsidRDefault="0009313E" w:rsidP="00120C8B">
            <w:pPr>
              <w:rPr>
                <w:sz w:val="20"/>
                <w:szCs w:val="20"/>
                <w:lang w:val="es-419"/>
              </w:rPr>
            </w:pPr>
            <w:r w:rsidRPr="005D0599">
              <w:rPr>
                <w:sz w:val="20"/>
                <w:szCs w:val="20"/>
                <w:lang w:val="es-419"/>
              </w:rPr>
              <w:t xml:space="preserve">Nonono no nono nono nono no nonono </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755B22" w14:textId="77777777" w:rsidR="0009313E" w:rsidRPr="005D0599" w:rsidRDefault="0009313E" w:rsidP="00120C8B">
            <w:pPr>
              <w:rPr>
                <w:sz w:val="20"/>
                <w:szCs w:val="20"/>
              </w:rPr>
            </w:pPr>
            <w:r w:rsidRPr="005D0599">
              <w:rPr>
                <w:sz w:val="20"/>
                <w:szCs w:val="20"/>
              </w:rPr>
              <w:t xml:space="preserve">No no nono nonono </w:t>
            </w:r>
          </w:p>
        </w:tc>
      </w:tr>
      <w:tr w:rsidR="0009313E" w:rsidRPr="005D0599" w14:paraId="0E6CEBDE" w14:textId="77777777" w:rsidTr="00BA3998">
        <w:trPr>
          <w:trHeight w:val="584"/>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5D178B" w14:textId="77777777" w:rsidR="0009313E" w:rsidRPr="005D0599" w:rsidRDefault="0009313E" w:rsidP="00120C8B">
            <w:pPr>
              <w:rPr>
                <w:sz w:val="20"/>
                <w:szCs w:val="20"/>
              </w:rPr>
            </w:pPr>
            <w:r w:rsidRPr="005D0599">
              <w:rPr>
                <w:sz w:val="20"/>
                <w:szCs w:val="20"/>
              </w:rPr>
              <w:t>Texto 2</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5D0FED" w14:textId="77777777" w:rsidR="0009313E" w:rsidRPr="005D0599" w:rsidRDefault="0009313E" w:rsidP="00120C8B">
            <w:pPr>
              <w:rPr>
                <w:sz w:val="20"/>
                <w:szCs w:val="20"/>
              </w:rPr>
            </w:pPr>
            <w:r w:rsidRPr="005D0599">
              <w:rPr>
                <w:sz w:val="20"/>
                <w:szCs w:val="20"/>
              </w:rPr>
              <w:t xml:space="preserve">No no nono nonono </w:t>
            </w:r>
          </w:p>
        </w:tc>
        <w:tc>
          <w:tcPr>
            <w:tcW w:w="2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38EE88" w14:textId="77777777" w:rsidR="0009313E" w:rsidRPr="005D0599" w:rsidRDefault="0009313E" w:rsidP="00120C8B">
            <w:pPr>
              <w:rPr>
                <w:sz w:val="20"/>
                <w:szCs w:val="20"/>
                <w:lang w:val="es-419"/>
              </w:rPr>
            </w:pPr>
            <w:r w:rsidRPr="005D0599">
              <w:rPr>
                <w:sz w:val="20"/>
                <w:szCs w:val="20"/>
                <w:lang w:val="es-419"/>
              </w:rPr>
              <w:t>No nonono no nonono nono nono nono</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23C5EE" w14:textId="77777777" w:rsidR="0009313E" w:rsidRPr="005D0599" w:rsidRDefault="0009313E" w:rsidP="00120C8B">
            <w:pPr>
              <w:rPr>
                <w:sz w:val="20"/>
                <w:szCs w:val="20"/>
              </w:rPr>
            </w:pPr>
            <w:r w:rsidRPr="005D0599">
              <w:rPr>
                <w:sz w:val="20"/>
                <w:szCs w:val="20"/>
              </w:rPr>
              <w:t xml:space="preserve">No no nono nonono </w:t>
            </w:r>
          </w:p>
        </w:tc>
      </w:tr>
      <w:tr w:rsidR="0009313E" w:rsidRPr="005D0599" w14:paraId="6AF0E046" w14:textId="77777777" w:rsidTr="00BA3998">
        <w:trPr>
          <w:trHeight w:val="309"/>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A1642B" w14:textId="77777777" w:rsidR="0009313E" w:rsidRPr="005D0599" w:rsidRDefault="0009313E" w:rsidP="00120C8B">
            <w:pPr>
              <w:rPr>
                <w:sz w:val="20"/>
                <w:szCs w:val="20"/>
              </w:rPr>
            </w:pPr>
            <w:r w:rsidRPr="005D0599">
              <w:rPr>
                <w:sz w:val="20"/>
                <w:szCs w:val="20"/>
              </w:rPr>
              <w:t>Texto 3</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8C78CC" w14:textId="77777777" w:rsidR="0009313E" w:rsidRPr="005D0599" w:rsidRDefault="0009313E" w:rsidP="00120C8B">
            <w:pPr>
              <w:rPr>
                <w:sz w:val="20"/>
                <w:szCs w:val="20"/>
              </w:rPr>
            </w:pPr>
            <w:r w:rsidRPr="005D0599">
              <w:rPr>
                <w:sz w:val="20"/>
                <w:szCs w:val="20"/>
              </w:rPr>
              <w:t xml:space="preserve">No no nono nonono </w:t>
            </w:r>
          </w:p>
        </w:tc>
        <w:tc>
          <w:tcPr>
            <w:tcW w:w="2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030645" w14:textId="77777777" w:rsidR="0009313E" w:rsidRPr="005D0599" w:rsidRDefault="0009313E" w:rsidP="00120C8B">
            <w:pPr>
              <w:rPr>
                <w:sz w:val="20"/>
                <w:szCs w:val="20"/>
              </w:rPr>
            </w:pPr>
            <w:r w:rsidRPr="005D0599">
              <w:rPr>
                <w:sz w:val="20"/>
                <w:szCs w:val="20"/>
              </w:rPr>
              <w:t xml:space="preserve">No no nono nonono </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146EF1" w14:textId="77777777" w:rsidR="0009313E" w:rsidRPr="005D0599" w:rsidRDefault="0009313E" w:rsidP="00120C8B">
            <w:pPr>
              <w:rPr>
                <w:sz w:val="20"/>
                <w:szCs w:val="20"/>
              </w:rPr>
            </w:pPr>
            <w:r w:rsidRPr="005D0599">
              <w:rPr>
                <w:sz w:val="20"/>
                <w:szCs w:val="20"/>
              </w:rPr>
              <w:t xml:space="preserve">No no nono nonono </w:t>
            </w:r>
          </w:p>
        </w:tc>
      </w:tr>
    </w:tbl>
    <w:p w14:paraId="35D8DDA2" w14:textId="77777777" w:rsidR="0009313E" w:rsidRDefault="0009313E" w:rsidP="0009313E">
      <w:r>
        <w:rPr>
          <w:b/>
          <w:bCs/>
        </w:rPr>
        <w:t>Fonte:</w:t>
      </w:r>
      <w:r>
        <w:t xml:space="preserve"> o autor (2019).</w:t>
      </w:r>
    </w:p>
    <w:p w14:paraId="5BBB6199" w14:textId="77777777" w:rsidR="0009313E" w:rsidRDefault="0009313E" w:rsidP="000309EE">
      <w:pPr>
        <w:widowControl w:val="0"/>
        <w:autoSpaceDE w:val="0"/>
        <w:autoSpaceDN w:val="0"/>
        <w:adjustRightInd w:val="0"/>
        <w:spacing w:line="360" w:lineRule="auto"/>
        <w:ind w:firstLine="709"/>
      </w:pPr>
    </w:p>
    <w:p w14:paraId="3E9C0AF1" w14:textId="0B12C962" w:rsidR="0009313E" w:rsidRDefault="0009313E" w:rsidP="00F44803">
      <w:pPr>
        <w:widowControl w:val="0"/>
        <w:autoSpaceDE w:val="0"/>
        <w:autoSpaceDN w:val="0"/>
        <w:adjustRightInd w:val="0"/>
        <w:spacing w:line="360" w:lineRule="auto"/>
        <w:ind w:firstLine="709"/>
      </w:pPr>
      <w:r>
        <w:t>As tabelas de</w:t>
      </w:r>
      <w:r w:rsidRPr="00E3685F">
        <w:t>vem ser citadas no texto, inseridas o mais próximo possível do trecho a que se referem e padronizadas conforme o Instituto Brasileiro de Geografia e Estatística (IBGE).</w:t>
      </w:r>
      <w:r>
        <w:t xml:space="preserve"> </w:t>
      </w:r>
      <w:r w:rsidR="00F44803">
        <w:t xml:space="preserve">A tabela, não deve estar fechada lateralmente. </w:t>
      </w:r>
      <w:r w:rsidR="003E24B5">
        <w:t xml:space="preserve">A fonte utilizada nas tabelas devem ser Times New Roman, tamanho 10, espaçamento simples. </w:t>
      </w:r>
      <w:r>
        <w:t>Os títulos, fontes e notas possuem espaçamento de 1 linha e não 1,5 linhas.</w:t>
      </w:r>
    </w:p>
    <w:p w14:paraId="035C89A9" w14:textId="77777777" w:rsidR="0009313E" w:rsidRDefault="0009313E" w:rsidP="000309EE">
      <w:pPr>
        <w:widowControl w:val="0"/>
        <w:autoSpaceDE w:val="0"/>
        <w:autoSpaceDN w:val="0"/>
        <w:adjustRightInd w:val="0"/>
        <w:spacing w:line="360" w:lineRule="auto"/>
        <w:ind w:firstLine="709"/>
      </w:pPr>
    </w:p>
    <w:p w14:paraId="79A246F1" w14:textId="7B6F399D" w:rsidR="0040300A" w:rsidRPr="0040300A" w:rsidRDefault="0009313E" w:rsidP="0040300A">
      <w:pPr>
        <w:pStyle w:val="EstiloReferncias"/>
        <w:spacing w:after="0"/>
      </w:pPr>
      <w:r w:rsidRPr="003828CE">
        <w:rPr>
          <w:b/>
          <w:bCs/>
        </w:rPr>
        <w:t>Tabela 1</w:t>
      </w:r>
      <w:r w:rsidRPr="003828CE">
        <w:t xml:space="preserve"> – </w:t>
      </w:r>
      <w:r w:rsidR="0040300A" w:rsidRPr="0040300A">
        <w:rPr>
          <w:rFonts w:cs="Times New Roman"/>
          <w:color w:val="000000" w:themeColor="text1"/>
        </w:rPr>
        <w:t>Critérios Fornell e Larcker e Razão Heterotrait-Monotrait</w:t>
      </w:r>
    </w:p>
    <w:tbl>
      <w:tblPr>
        <w:tblW w:w="9061" w:type="dxa"/>
        <w:tblCellMar>
          <w:left w:w="70" w:type="dxa"/>
          <w:right w:w="70" w:type="dxa"/>
        </w:tblCellMar>
        <w:tblLook w:val="04A0" w:firstRow="1" w:lastRow="0" w:firstColumn="1" w:lastColumn="0" w:noHBand="0" w:noVBand="1"/>
      </w:tblPr>
      <w:tblGrid>
        <w:gridCol w:w="1411"/>
        <w:gridCol w:w="708"/>
        <w:gridCol w:w="707"/>
        <w:gridCol w:w="708"/>
        <w:gridCol w:w="708"/>
        <w:gridCol w:w="709"/>
        <w:gridCol w:w="591"/>
        <w:gridCol w:w="591"/>
        <w:gridCol w:w="591"/>
        <w:gridCol w:w="591"/>
        <w:gridCol w:w="591"/>
        <w:gridCol w:w="591"/>
        <w:gridCol w:w="564"/>
      </w:tblGrid>
      <w:tr w:rsidR="0040300A" w:rsidRPr="004E6F85" w14:paraId="0C1B6F90" w14:textId="77777777" w:rsidTr="00B73201">
        <w:trPr>
          <w:trHeight w:val="70"/>
        </w:trPr>
        <w:tc>
          <w:tcPr>
            <w:tcW w:w="1411" w:type="dxa"/>
            <w:vMerge w:val="restart"/>
            <w:tcBorders>
              <w:top w:val="single" w:sz="4" w:space="0" w:color="auto"/>
            </w:tcBorders>
            <w:shd w:val="clear" w:color="auto" w:fill="auto"/>
            <w:noWrap/>
            <w:vAlign w:val="center"/>
            <w:hideMark/>
          </w:tcPr>
          <w:p w14:paraId="61888E73" w14:textId="77777777" w:rsidR="0040300A" w:rsidRPr="004E6F85" w:rsidRDefault="0040300A" w:rsidP="00B73201">
            <w:pPr>
              <w:jc w:val="left"/>
              <w:rPr>
                <w:rFonts w:eastAsia="Times New Roman"/>
                <w:color w:val="000000" w:themeColor="text1"/>
                <w:sz w:val="20"/>
                <w:szCs w:val="20"/>
                <w:lang w:eastAsia="pt-BR"/>
              </w:rPr>
            </w:pPr>
          </w:p>
        </w:tc>
        <w:tc>
          <w:tcPr>
            <w:tcW w:w="4131" w:type="dxa"/>
            <w:gridSpan w:val="6"/>
            <w:tcBorders>
              <w:top w:val="single" w:sz="4" w:space="0" w:color="auto"/>
              <w:bottom w:val="single" w:sz="4" w:space="0" w:color="auto"/>
            </w:tcBorders>
            <w:shd w:val="clear" w:color="auto" w:fill="auto"/>
            <w:noWrap/>
            <w:vAlign w:val="bottom"/>
            <w:hideMark/>
          </w:tcPr>
          <w:p w14:paraId="4ECDB834" w14:textId="77777777" w:rsidR="0040300A" w:rsidRPr="004E6F85" w:rsidRDefault="0040300A" w:rsidP="00B73201">
            <w:pPr>
              <w:jc w:val="center"/>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Fornell-Larcker Criterion</w:t>
            </w:r>
          </w:p>
        </w:tc>
        <w:tc>
          <w:tcPr>
            <w:tcW w:w="3519" w:type="dxa"/>
            <w:gridSpan w:val="6"/>
            <w:tcBorders>
              <w:top w:val="single" w:sz="4" w:space="0" w:color="auto"/>
              <w:bottom w:val="single" w:sz="4" w:space="0" w:color="auto"/>
            </w:tcBorders>
            <w:shd w:val="clear" w:color="auto" w:fill="auto"/>
            <w:noWrap/>
            <w:vAlign w:val="bottom"/>
            <w:hideMark/>
          </w:tcPr>
          <w:p w14:paraId="45208858" w14:textId="77777777" w:rsidR="0040300A" w:rsidRPr="004E6F85" w:rsidRDefault="0040300A" w:rsidP="00B73201">
            <w:pPr>
              <w:jc w:val="center"/>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Heterotrait-Monotrait Ratio (HTMT)</w:t>
            </w:r>
          </w:p>
        </w:tc>
      </w:tr>
      <w:tr w:rsidR="0040300A" w:rsidRPr="004E6F85" w14:paraId="63C3EFE7" w14:textId="77777777" w:rsidTr="00B73201">
        <w:trPr>
          <w:trHeight w:val="138"/>
        </w:trPr>
        <w:tc>
          <w:tcPr>
            <w:tcW w:w="1411" w:type="dxa"/>
            <w:vMerge/>
            <w:tcBorders>
              <w:bottom w:val="single" w:sz="4" w:space="0" w:color="auto"/>
            </w:tcBorders>
            <w:vAlign w:val="center"/>
            <w:hideMark/>
          </w:tcPr>
          <w:p w14:paraId="1393A7C1" w14:textId="77777777" w:rsidR="0040300A" w:rsidRPr="004E6F85" w:rsidRDefault="0040300A" w:rsidP="00B73201">
            <w:pPr>
              <w:jc w:val="left"/>
              <w:rPr>
                <w:rFonts w:eastAsia="Times New Roman"/>
                <w:color w:val="000000" w:themeColor="text1"/>
                <w:sz w:val="20"/>
                <w:szCs w:val="20"/>
                <w:lang w:eastAsia="pt-BR"/>
              </w:rPr>
            </w:pPr>
          </w:p>
        </w:tc>
        <w:tc>
          <w:tcPr>
            <w:tcW w:w="708" w:type="dxa"/>
            <w:tcBorders>
              <w:top w:val="single" w:sz="4" w:space="0" w:color="auto"/>
              <w:bottom w:val="single" w:sz="4" w:space="0" w:color="auto"/>
            </w:tcBorders>
            <w:shd w:val="clear" w:color="auto" w:fill="auto"/>
            <w:noWrap/>
            <w:vAlign w:val="center"/>
            <w:hideMark/>
          </w:tcPr>
          <w:p w14:paraId="229752AF" w14:textId="77777777" w:rsidR="0040300A" w:rsidRPr="004E6F85" w:rsidRDefault="0040300A" w:rsidP="00B73201">
            <w:pPr>
              <w:jc w:val="center"/>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1</w:t>
            </w:r>
          </w:p>
        </w:tc>
        <w:tc>
          <w:tcPr>
            <w:tcW w:w="707" w:type="dxa"/>
            <w:tcBorders>
              <w:top w:val="single" w:sz="4" w:space="0" w:color="auto"/>
              <w:bottom w:val="single" w:sz="4" w:space="0" w:color="auto"/>
            </w:tcBorders>
            <w:shd w:val="clear" w:color="auto" w:fill="auto"/>
            <w:noWrap/>
            <w:vAlign w:val="center"/>
            <w:hideMark/>
          </w:tcPr>
          <w:p w14:paraId="224BC690" w14:textId="77777777" w:rsidR="0040300A" w:rsidRPr="004E6F85" w:rsidRDefault="0040300A" w:rsidP="00B73201">
            <w:pPr>
              <w:jc w:val="center"/>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2</w:t>
            </w:r>
          </w:p>
        </w:tc>
        <w:tc>
          <w:tcPr>
            <w:tcW w:w="708" w:type="dxa"/>
            <w:tcBorders>
              <w:top w:val="single" w:sz="4" w:space="0" w:color="auto"/>
              <w:bottom w:val="single" w:sz="4" w:space="0" w:color="auto"/>
            </w:tcBorders>
            <w:shd w:val="clear" w:color="auto" w:fill="auto"/>
            <w:noWrap/>
            <w:vAlign w:val="center"/>
            <w:hideMark/>
          </w:tcPr>
          <w:p w14:paraId="500D44A0" w14:textId="77777777" w:rsidR="0040300A" w:rsidRPr="004E6F85" w:rsidRDefault="0040300A" w:rsidP="00B73201">
            <w:pPr>
              <w:jc w:val="center"/>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3</w:t>
            </w:r>
          </w:p>
        </w:tc>
        <w:tc>
          <w:tcPr>
            <w:tcW w:w="708" w:type="dxa"/>
            <w:tcBorders>
              <w:top w:val="single" w:sz="4" w:space="0" w:color="auto"/>
              <w:bottom w:val="single" w:sz="4" w:space="0" w:color="auto"/>
            </w:tcBorders>
            <w:shd w:val="clear" w:color="auto" w:fill="auto"/>
            <w:noWrap/>
            <w:vAlign w:val="center"/>
            <w:hideMark/>
          </w:tcPr>
          <w:p w14:paraId="280E7E73" w14:textId="77777777" w:rsidR="0040300A" w:rsidRPr="004E6F85" w:rsidRDefault="0040300A" w:rsidP="00B73201">
            <w:pPr>
              <w:jc w:val="center"/>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4</w:t>
            </w:r>
          </w:p>
        </w:tc>
        <w:tc>
          <w:tcPr>
            <w:tcW w:w="709" w:type="dxa"/>
            <w:tcBorders>
              <w:top w:val="single" w:sz="4" w:space="0" w:color="auto"/>
              <w:bottom w:val="single" w:sz="4" w:space="0" w:color="auto"/>
            </w:tcBorders>
            <w:shd w:val="clear" w:color="auto" w:fill="auto"/>
            <w:noWrap/>
            <w:vAlign w:val="center"/>
            <w:hideMark/>
          </w:tcPr>
          <w:p w14:paraId="4F15D0D3" w14:textId="77777777" w:rsidR="0040300A" w:rsidRPr="004E6F85" w:rsidRDefault="0040300A" w:rsidP="00B73201">
            <w:pPr>
              <w:jc w:val="center"/>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5</w:t>
            </w:r>
          </w:p>
        </w:tc>
        <w:tc>
          <w:tcPr>
            <w:tcW w:w="591" w:type="dxa"/>
            <w:tcBorders>
              <w:top w:val="single" w:sz="4" w:space="0" w:color="auto"/>
              <w:bottom w:val="single" w:sz="4" w:space="0" w:color="auto"/>
            </w:tcBorders>
            <w:shd w:val="clear" w:color="auto" w:fill="auto"/>
            <w:noWrap/>
            <w:vAlign w:val="center"/>
            <w:hideMark/>
          </w:tcPr>
          <w:p w14:paraId="12F920B2" w14:textId="77777777" w:rsidR="0040300A" w:rsidRPr="004E6F85" w:rsidRDefault="0040300A" w:rsidP="00B73201">
            <w:pPr>
              <w:jc w:val="center"/>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6</w:t>
            </w:r>
          </w:p>
        </w:tc>
        <w:tc>
          <w:tcPr>
            <w:tcW w:w="591" w:type="dxa"/>
            <w:tcBorders>
              <w:top w:val="single" w:sz="4" w:space="0" w:color="auto"/>
              <w:bottom w:val="single" w:sz="4" w:space="0" w:color="auto"/>
            </w:tcBorders>
            <w:shd w:val="clear" w:color="auto" w:fill="auto"/>
            <w:noWrap/>
            <w:vAlign w:val="center"/>
            <w:hideMark/>
          </w:tcPr>
          <w:p w14:paraId="7A6811AB" w14:textId="77777777" w:rsidR="0040300A" w:rsidRPr="004E6F85" w:rsidRDefault="0040300A" w:rsidP="00B73201">
            <w:pPr>
              <w:jc w:val="center"/>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1</w:t>
            </w:r>
          </w:p>
        </w:tc>
        <w:tc>
          <w:tcPr>
            <w:tcW w:w="591" w:type="dxa"/>
            <w:tcBorders>
              <w:top w:val="single" w:sz="4" w:space="0" w:color="auto"/>
              <w:bottom w:val="single" w:sz="4" w:space="0" w:color="auto"/>
            </w:tcBorders>
            <w:shd w:val="clear" w:color="auto" w:fill="auto"/>
            <w:noWrap/>
            <w:vAlign w:val="center"/>
            <w:hideMark/>
          </w:tcPr>
          <w:p w14:paraId="057AD87E" w14:textId="77777777" w:rsidR="0040300A" w:rsidRPr="004E6F85" w:rsidRDefault="0040300A" w:rsidP="00B73201">
            <w:pPr>
              <w:jc w:val="center"/>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2</w:t>
            </w:r>
          </w:p>
        </w:tc>
        <w:tc>
          <w:tcPr>
            <w:tcW w:w="591" w:type="dxa"/>
            <w:tcBorders>
              <w:top w:val="single" w:sz="4" w:space="0" w:color="auto"/>
              <w:bottom w:val="single" w:sz="4" w:space="0" w:color="auto"/>
            </w:tcBorders>
            <w:shd w:val="clear" w:color="auto" w:fill="auto"/>
            <w:noWrap/>
            <w:vAlign w:val="center"/>
            <w:hideMark/>
          </w:tcPr>
          <w:p w14:paraId="54D0078E" w14:textId="77777777" w:rsidR="0040300A" w:rsidRPr="004E6F85" w:rsidRDefault="0040300A" w:rsidP="00B73201">
            <w:pPr>
              <w:jc w:val="center"/>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3</w:t>
            </w:r>
          </w:p>
        </w:tc>
        <w:tc>
          <w:tcPr>
            <w:tcW w:w="591" w:type="dxa"/>
            <w:tcBorders>
              <w:top w:val="single" w:sz="4" w:space="0" w:color="auto"/>
              <w:bottom w:val="single" w:sz="4" w:space="0" w:color="auto"/>
            </w:tcBorders>
            <w:shd w:val="clear" w:color="auto" w:fill="auto"/>
            <w:noWrap/>
            <w:vAlign w:val="center"/>
            <w:hideMark/>
          </w:tcPr>
          <w:p w14:paraId="4BBEABC0" w14:textId="77777777" w:rsidR="0040300A" w:rsidRPr="004E6F85" w:rsidRDefault="0040300A" w:rsidP="00B73201">
            <w:pPr>
              <w:jc w:val="center"/>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4</w:t>
            </w:r>
          </w:p>
        </w:tc>
        <w:tc>
          <w:tcPr>
            <w:tcW w:w="591" w:type="dxa"/>
            <w:tcBorders>
              <w:top w:val="single" w:sz="4" w:space="0" w:color="auto"/>
              <w:bottom w:val="single" w:sz="4" w:space="0" w:color="auto"/>
            </w:tcBorders>
            <w:shd w:val="clear" w:color="auto" w:fill="auto"/>
            <w:noWrap/>
            <w:vAlign w:val="center"/>
            <w:hideMark/>
          </w:tcPr>
          <w:p w14:paraId="6CCFC46E" w14:textId="77777777" w:rsidR="0040300A" w:rsidRPr="004E6F85" w:rsidRDefault="0040300A" w:rsidP="00B73201">
            <w:pPr>
              <w:jc w:val="center"/>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5</w:t>
            </w:r>
          </w:p>
        </w:tc>
        <w:tc>
          <w:tcPr>
            <w:tcW w:w="564" w:type="dxa"/>
            <w:tcBorders>
              <w:top w:val="single" w:sz="4" w:space="0" w:color="auto"/>
              <w:bottom w:val="single" w:sz="4" w:space="0" w:color="auto"/>
            </w:tcBorders>
            <w:shd w:val="clear" w:color="auto" w:fill="auto"/>
            <w:noWrap/>
            <w:vAlign w:val="center"/>
            <w:hideMark/>
          </w:tcPr>
          <w:p w14:paraId="79AFAE70" w14:textId="77777777" w:rsidR="0040300A" w:rsidRPr="004E6F85" w:rsidRDefault="0040300A" w:rsidP="00B73201">
            <w:pPr>
              <w:jc w:val="center"/>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6</w:t>
            </w:r>
          </w:p>
        </w:tc>
      </w:tr>
      <w:tr w:rsidR="0040300A" w:rsidRPr="004E6F85" w14:paraId="2CE7A7EA" w14:textId="77777777" w:rsidTr="00B73201">
        <w:trPr>
          <w:trHeight w:val="70"/>
        </w:trPr>
        <w:tc>
          <w:tcPr>
            <w:tcW w:w="1411" w:type="dxa"/>
            <w:tcBorders>
              <w:top w:val="single" w:sz="4" w:space="0" w:color="auto"/>
            </w:tcBorders>
            <w:shd w:val="clear" w:color="auto" w:fill="auto"/>
            <w:noWrap/>
            <w:vAlign w:val="center"/>
            <w:hideMark/>
          </w:tcPr>
          <w:p w14:paraId="6ED75C70" w14:textId="77777777" w:rsidR="0040300A" w:rsidRPr="004E6F85" w:rsidRDefault="0040300A" w:rsidP="00B73201">
            <w:pPr>
              <w:jc w:val="left"/>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 xml:space="preserve">1. </w:t>
            </w:r>
            <w:r w:rsidRPr="004E6F85">
              <w:rPr>
                <w:rFonts w:eastAsia="Times New Roman"/>
                <w:b/>
                <w:bCs/>
                <w:i/>
                <w:iCs/>
                <w:color w:val="000000" w:themeColor="text1"/>
                <w:sz w:val="20"/>
                <w:szCs w:val="20"/>
                <w:lang w:eastAsia="pt-BR"/>
              </w:rPr>
              <w:t>Branding</w:t>
            </w:r>
          </w:p>
        </w:tc>
        <w:tc>
          <w:tcPr>
            <w:tcW w:w="708" w:type="dxa"/>
            <w:tcBorders>
              <w:top w:val="single" w:sz="4" w:space="0" w:color="auto"/>
            </w:tcBorders>
            <w:shd w:val="clear" w:color="auto" w:fill="auto"/>
            <w:noWrap/>
            <w:vAlign w:val="center"/>
            <w:hideMark/>
          </w:tcPr>
          <w:p w14:paraId="570227A0" w14:textId="77777777" w:rsidR="0040300A" w:rsidRPr="004E6F85" w:rsidRDefault="0040300A" w:rsidP="00B73201">
            <w:pPr>
              <w:jc w:val="center"/>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0,843</w:t>
            </w:r>
          </w:p>
        </w:tc>
        <w:tc>
          <w:tcPr>
            <w:tcW w:w="707" w:type="dxa"/>
            <w:tcBorders>
              <w:top w:val="single" w:sz="4" w:space="0" w:color="auto"/>
            </w:tcBorders>
            <w:shd w:val="clear" w:color="auto" w:fill="auto"/>
            <w:noWrap/>
            <w:vAlign w:val="center"/>
            <w:hideMark/>
          </w:tcPr>
          <w:p w14:paraId="08B7178B"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708" w:type="dxa"/>
            <w:tcBorders>
              <w:top w:val="single" w:sz="4" w:space="0" w:color="auto"/>
            </w:tcBorders>
            <w:shd w:val="clear" w:color="auto" w:fill="auto"/>
            <w:noWrap/>
            <w:vAlign w:val="center"/>
            <w:hideMark/>
          </w:tcPr>
          <w:p w14:paraId="730EF0FB"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708" w:type="dxa"/>
            <w:tcBorders>
              <w:top w:val="single" w:sz="4" w:space="0" w:color="auto"/>
            </w:tcBorders>
            <w:shd w:val="clear" w:color="auto" w:fill="auto"/>
            <w:noWrap/>
            <w:vAlign w:val="center"/>
            <w:hideMark/>
          </w:tcPr>
          <w:p w14:paraId="1F3FC3F3"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709" w:type="dxa"/>
            <w:tcBorders>
              <w:top w:val="single" w:sz="4" w:space="0" w:color="auto"/>
            </w:tcBorders>
            <w:shd w:val="clear" w:color="auto" w:fill="auto"/>
            <w:noWrap/>
            <w:vAlign w:val="center"/>
            <w:hideMark/>
          </w:tcPr>
          <w:p w14:paraId="6C4CF101"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91" w:type="dxa"/>
            <w:tcBorders>
              <w:top w:val="single" w:sz="4" w:space="0" w:color="auto"/>
            </w:tcBorders>
            <w:shd w:val="clear" w:color="auto" w:fill="auto"/>
            <w:noWrap/>
            <w:vAlign w:val="center"/>
            <w:hideMark/>
          </w:tcPr>
          <w:p w14:paraId="5EC6A840"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91" w:type="dxa"/>
            <w:tcBorders>
              <w:top w:val="single" w:sz="4" w:space="0" w:color="auto"/>
            </w:tcBorders>
            <w:shd w:val="clear" w:color="auto" w:fill="auto"/>
            <w:noWrap/>
            <w:vAlign w:val="center"/>
            <w:hideMark/>
          </w:tcPr>
          <w:p w14:paraId="063186E1"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91" w:type="dxa"/>
            <w:tcBorders>
              <w:top w:val="single" w:sz="4" w:space="0" w:color="auto"/>
            </w:tcBorders>
            <w:shd w:val="clear" w:color="auto" w:fill="auto"/>
            <w:noWrap/>
            <w:vAlign w:val="center"/>
            <w:hideMark/>
          </w:tcPr>
          <w:p w14:paraId="3510213B"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91" w:type="dxa"/>
            <w:tcBorders>
              <w:top w:val="single" w:sz="4" w:space="0" w:color="auto"/>
            </w:tcBorders>
            <w:shd w:val="clear" w:color="auto" w:fill="auto"/>
            <w:noWrap/>
            <w:vAlign w:val="center"/>
            <w:hideMark/>
          </w:tcPr>
          <w:p w14:paraId="46D7B6D0"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91" w:type="dxa"/>
            <w:tcBorders>
              <w:top w:val="single" w:sz="4" w:space="0" w:color="auto"/>
            </w:tcBorders>
            <w:shd w:val="clear" w:color="auto" w:fill="auto"/>
            <w:noWrap/>
            <w:vAlign w:val="center"/>
            <w:hideMark/>
          </w:tcPr>
          <w:p w14:paraId="5C8D365B"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91" w:type="dxa"/>
            <w:tcBorders>
              <w:top w:val="single" w:sz="4" w:space="0" w:color="auto"/>
            </w:tcBorders>
            <w:shd w:val="clear" w:color="auto" w:fill="auto"/>
            <w:noWrap/>
            <w:vAlign w:val="center"/>
            <w:hideMark/>
          </w:tcPr>
          <w:p w14:paraId="306B375F"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64" w:type="dxa"/>
            <w:tcBorders>
              <w:top w:val="single" w:sz="4" w:space="0" w:color="auto"/>
            </w:tcBorders>
            <w:shd w:val="clear" w:color="auto" w:fill="auto"/>
            <w:noWrap/>
            <w:vAlign w:val="center"/>
            <w:hideMark/>
          </w:tcPr>
          <w:p w14:paraId="1C380A16"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r>
      <w:tr w:rsidR="0040300A" w:rsidRPr="004E6F85" w14:paraId="41A67901" w14:textId="77777777" w:rsidTr="00B73201">
        <w:trPr>
          <w:trHeight w:val="70"/>
        </w:trPr>
        <w:tc>
          <w:tcPr>
            <w:tcW w:w="1411" w:type="dxa"/>
            <w:shd w:val="clear" w:color="auto" w:fill="auto"/>
            <w:noWrap/>
            <w:vAlign w:val="center"/>
            <w:hideMark/>
          </w:tcPr>
          <w:p w14:paraId="4E217F25" w14:textId="77777777" w:rsidR="0040300A" w:rsidRPr="004E6F85" w:rsidRDefault="0040300A" w:rsidP="00B73201">
            <w:pPr>
              <w:jc w:val="left"/>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2. Hospitality</w:t>
            </w:r>
          </w:p>
        </w:tc>
        <w:tc>
          <w:tcPr>
            <w:tcW w:w="708" w:type="dxa"/>
            <w:shd w:val="clear" w:color="auto" w:fill="auto"/>
            <w:noWrap/>
            <w:vAlign w:val="center"/>
            <w:hideMark/>
          </w:tcPr>
          <w:p w14:paraId="76177EB0"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0,771</w:t>
            </w:r>
          </w:p>
        </w:tc>
        <w:tc>
          <w:tcPr>
            <w:tcW w:w="707" w:type="dxa"/>
            <w:shd w:val="clear" w:color="auto" w:fill="auto"/>
            <w:noWrap/>
            <w:vAlign w:val="center"/>
            <w:hideMark/>
          </w:tcPr>
          <w:p w14:paraId="7E641461" w14:textId="77777777" w:rsidR="0040300A" w:rsidRPr="004E6F85" w:rsidRDefault="0040300A" w:rsidP="00B73201">
            <w:pPr>
              <w:jc w:val="center"/>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0,850</w:t>
            </w:r>
          </w:p>
        </w:tc>
        <w:tc>
          <w:tcPr>
            <w:tcW w:w="708" w:type="dxa"/>
            <w:shd w:val="clear" w:color="auto" w:fill="auto"/>
            <w:noWrap/>
            <w:vAlign w:val="center"/>
            <w:hideMark/>
          </w:tcPr>
          <w:p w14:paraId="606EC38C"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708" w:type="dxa"/>
            <w:shd w:val="clear" w:color="auto" w:fill="auto"/>
            <w:noWrap/>
            <w:vAlign w:val="center"/>
            <w:hideMark/>
          </w:tcPr>
          <w:p w14:paraId="1450CADF"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709" w:type="dxa"/>
            <w:shd w:val="clear" w:color="auto" w:fill="auto"/>
            <w:noWrap/>
            <w:vAlign w:val="center"/>
            <w:hideMark/>
          </w:tcPr>
          <w:p w14:paraId="7A838DE5"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91" w:type="dxa"/>
            <w:shd w:val="clear" w:color="auto" w:fill="auto"/>
            <w:noWrap/>
            <w:vAlign w:val="center"/>
            <w:hideMark/>
          </w:tcPr>
          <w:p w14:paraId="23E795EF"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91" w:type="dxa"/>
            <w:shd w:val="clear" w:color="auto" w:fill="auto"/>
            <w:noWrap/>
            <w:vAlign w:val="center"/>
            <w:hideMark/>
          </w:tcPr>
          <w:p w14:paraId="066FC287"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0,839</w:t>
            </w:r>
          </w:p>
        </w:tc>
        <w:tc>
          <w:tcPr>
            <w:tcW w:w="591" w:type="dxa"/>
            <w:shd w:val="clear" w:color="auto" w:fill="auto"/>
            <w:noWrap/>
            <w:vAlign w:val="center"/>
            <w:hideMark/>
          </w:tcPr>
          <w:p w14:paraId="08865A36"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91" w:type="dxa"/>
            <w:shd w:val="clear" w:color="auto" w:fill="auto"/>
            <w:noWrap/>
            <w:vAlign w:val="center"/>
            <w:hideMark/>
          </w:tcPr>
          <w:p w14:paraId="253F80B1"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91" w:type="dxa"/>
            <w:shd w:val="clear" w:color="auto" w:fill="auto"/>
            <w:noWrap/>
            <w:vAlign w:val="center"/>
            <w:hideMark/>
          </w:tcPr>
          <w:p w14:paraId="1038CD30"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91" w:type="dxa"/>
            <w:shd w:val="clear" w:color="auto" w:fill="auto"/>
            <w:noWrap/>
            <w:vAlign w:val="center"/>
            <w:hideMark/>
          </w:tcPr>
          <w:p w14:paraId="6E245778"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64" w:type="dxa"/>
            <w:shd w:val="clear" w:color="auto" w:fill="auto"/>
            <w:noWrap/>
            <w:vAlign w:val="center"/>
            <w:hideMark/>
          </w:tcPr>
          <w:p w14:paraId="033C76CE"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r>
      <w:tr w:rsidR="0040300A" w:rsidRPr="004E6F85" w14:paraId="656B9E57" w14:textId="77777777" w:rsidTr="00B73201">
        <w:trPr>
          <w:trHeight w:val="70"/>
        </w:trPr>
        <w:tc>
          <w:tcPr>
            <w:tcW w:w="1411" w:type="dxa"/>
            <w:shd w:val="clear" w:color="auto" w:fill="auto"/>
            <w:noWrap/>
            <w:vAlign w:val="center"/>
            <w:hideMark/>
          </w:tcPr>
          <w:p w14:paraId="2A7CEFBD" w14:textId="77777777" w:rsidR="0040300A" w:rsidRPr="004E6F85" w:rsidRDefault="0040300A" w:rsidP="00B73201">
            <w:pPr>
              <w:jc w:val="left"/>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3. Innovation</w:t>
            </w:r>
          </w:p>
        </w:tc>
        <w:tc>
          <w:tcPr>
            <w:tcW w:w="708" w:type="dxa"/>
            <w:shd w:val="clear" w:color="auto" w:fill="auto"/>
            <w:noWrap/>
            <w:vAlign w:val="center"/>
            <w:hideMark/>
          </w:tcPr>
          <w:p w14:paraId="1605DE02"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0,529</w:t>
            </w:r>
          </w:p>
        </w:tc>
        <w:tc>
          <w:tcPr>
            <w:tcW w:w="707" w:type="dxa"/>
            <w:shd w:val="clear" w:color="auto" w:fill="auto"/>
            <w:noWrap/>
            <w:vAlign w:val="center"/>
            <w:hideMark/>
          </w:tcPr>
          <w:p w14:paraId="7A22BCFA"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0,490</w:t>
            </w:r>
          </w:p>
        </w:tc>
        <w:tc>
          <w:tcPr>
            <w:tcW w:w="708" w:type="dxa"/>
            <w:shd w:val="clear" w:color="auto" w:fill="auto"/>
            <w:noWrap/>
            <w:vAlign w:val="center"/>
            <w:hideMark/>
          </w:tcPr>
          <w:p w14:paraId="21B8C340" w14:textId="77777777" w:rsidR="0040300A" w:rsidRPr="004E6F85" w:rsidRDefault="0040300A" w:rsidP="00B73201">
            <w:pPr>
              <w:jc w:val="center"/>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0,849</w:t>
            </w:r>
          </w:p>
        </w:tc>
        <w:tc>
          <w:tcPr>
            <w:tcW w:w="708" w:type="dxa"/>
            <w:shd w:val="clear" w:color="auto" w:fill="auto"/>
            <w:noWrap/>
            <w:vAlign w:val="center"/>
            <w:hideMark/>
          </w:tcPr>
          <w:p w14:paraId="48272E9D"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709" w:type="dxa"/>
            <w:shd w:val="clear" w:color="auto" w:fill="auto"/>
            <w:noWrap/>
            <w:vAlign w:val="center"/>
            <w:hideMark/>
          </w:tcPr>
          <w:p w14:paraId="22341800"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91" w:type="dxa"/>
            <w:shd w:val="clear" w:color="auto" w:fill="auto"/>
            <w:noWrap/>
            <w:vAlign w:val="center"/>
            <w:hideMark/>
          </w:tcPr>
          <w:p w14:paraId="43897F1B"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91" w:type="dxa"/>
            <w:shd w:val="clear" w:color="auto" w:fill="auto"/>
            <w:noWrap/>
            <w:vAlign w:val="center"/>
            <w:hideMark/>
          </w:tcPr>
          <w:p w14:paraId="0CDE171D"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0,596</w:t>
            </w:r>
          </w:p>
        </w:tc>
        <w:tc>
          <w:tcPr>
            <w:tcW w:w="591" w:type="dxa"/>
            <w:shd w:val="clear" w:color="auto" w:fill="auto"/>
            <w:noWrap/>
            <w:vAlign w:val="center"/>
            <w:hideMark/>
          </w:tcPr>
          <w:p w14:paraId="3F296104"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0,538</w:t>
            </w:r>
          </w:p>
        </w:tc>
        <w:tc>
          <w:tcPr>
            <w:tcW w:w="591" w:type="dxa"/>
            <w:shd w:val="clear" w:color="auto" w:fill="auto"/>
            <w:noWrap/>
            <w:vAlign w:val="center"/>
            <w:hideMark/>
          </w:tcPr>
          <w:p w14:paraId="317BBA1C"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91" w:type="dxa"/>
            <w:shd w:val="clear" w:color="auto" w:fill="auto"/>
            <w:noWrap/>
            <w:vAlign w:val="center"/>
            <w:hideMark/>
          </w:tcPr>
          <w:p w14:paraId="729F8DF9"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91" w:type="dxa"/>
            <w:shd w:val="clear" w:color="auto" w:fill="auto"/>
            <w:noWrap/>
            <w:vAlign w:val="center"/>
            <w:hideMark/>
          </w:tcPr>
          <w:p w14:paraId="6E16866F"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64" w:type="dxa"/>
            <w:shd w:val="clear" w:color="auto" w:fill="auto"/>
            <w:noWrap/>
            <w:vAlign w:val="center"/>
            <w:hideMark/>
          </w:tcPr>
          <w:p w14:paraId="71304FA0"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r>
      <w:tr w:rsidR="0040300A" w:rsidRPr="004E6F85" w14:paraId="65B5E10D" w14:textId="77777777" w:rsidTr="00B73201">
        <w:trPr>
          <w:trHeight w:val="70"/>
        </w:trPr>
        <w:tc>
          <w:tcPr>
            <w:tcW w:w="1411" w:type="dxa"/>
            <w:shd w:val="clear" w:color="auto" w:fill="auto"/>
            <w:noWrap/>
            <w:vAlign w:val="center"/>
            <w:hideMark/>
          </w:tcPr>
          <w:p w14:paraId="6CA65B20" w14:textId="77777777" w:rsidR="0040300A" w:rsidRPr="004E6F85" w:rsidRDefault="0040300A" w:rsidP="00B73201">
            <w:pPr>
              <w:jc w:val="left"/>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4. MO</w:t>
            </w:r>
          </w:p>
        </w:tc>
        <w:tc>
          <w:tcPr>
            <w:tcW w:w="708" w:type="dxa"/>
            <w:shd w:val="clear" w:color="auto" w:fill="auto"/>
            <w:noWrap/>
            <w:vAlign w:val="center"/>
            <w:hideMark/>
          </w:tcPr>
          <w:p w14:paraId="4502CD91"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0,619</w:t>
            </w:r>
          </w:p>
        </w:tc>
        <w:tc>
          <w:tcPr>
            <w:tcW w:w="707" w:type="dxa"/>
            <w:shd w:val="clear" w:color="auto" w:fill="auto"/>
            <w:noWrap/>
            <w:vAlign w:val="center"/>
            <w:hideMark/>
          </w:tcPr>
          <w:p w14:paraId="1794FFBB"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0,566</w:t>
            </w:r>
          </w:p>
        </w:tc>
        <w:tc>
          <w:tcPr>
            <w:tcW w:w="708" w:type="dxa"/>
            <w:shd w:val="clear" w:color="auto" w:fill="auto"/>
            <w:noWrap/>
            <w:vAlign w:val="center"/>
            <w:hideMark/>
          </w:tcPr>
          <w:p w14:paraId="4A236A6C"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0,469</w:t>
            </w:r>
          </w:p>
        </w:tc>
        <w:tc>
          <w:tcPr>
            <w:tcW w:w="708" w:type="dxa"/>
            <w:shd w:val="clear" w:color="auto" w:fill="auto"/>
            <w:noWrap/>
            <w:vAlign w:val="center"/>
            <w:hideMark/>
          </w:tcPr>
          <w:p w14:paraId="4BB681A2" w14:textId="77777777" w:rsidR="0040300A" w:rsidRPr="004E6F85" w:rsidRDefault="0040300A" w:rsidP="00B73201">
            <w:pPr>
              <w:jc w:val="center"/>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0,822</w:t>
            </w:r>
          </w:p>
        </w:tc>
        <w:tc>
          <w:tcPr>
            <w:tcW w:w="709" w:type="dxa"/>
            <w:shd w:val="clear" w:color="auto" w:fill="auto"/>
            <w:noWrap/>
            <w:vAlign w:val="center"/>
            <w:hideMark/>
          </w:tcPr>
          <w:p w14:paraId="3397F9DF"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91" w:type="dxa"/>
            <w:shd w:val="clear" w:color="auto" w:fill="auto"/>
            <w:noWrap/>
            <w:vAlign w:val="center"/>
            <w:hideMark/>
          </w:tcPr>
          <w:p w14:paraId="6859A791"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91" w:type="dxa"/>
            <w:shd w:val="clear" w:color="auto" w:fill="auto"/>
            <w:noWrap/>
            <w:vAlign w:val="center"/>
            <w:hideMark/>
          </w:tcPr>
          <w:p w14:paraId="527E516C"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0,664</w:t>
            </w:r>
          </w:p>
        </w:tc>
        <w:tc>
          <w:tcPr>
            <w:tcW w:w="591" w:type="dxa"/>
            <w:shd w:val="clear" w:color="auto" w:fill="auto"/>
            <w:noWrap/>
            <w:vAlign w:val="center"/>
            <w:hideMark/>
          </w:tcPr>
          <w:p w14:paraId="53067DB7"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0,597</w:t>
            </w:r>
          </w:p>
        </w:tc>
        <w:tc>
          <w:tcPr>
            <w:tcW w:w="591" w:type="dxa"/>
            <w:shd w:val="clear" w:color="auto" w:fill="auto"/>
            <w:noWrap/>
            <w:vAlign w:val="center"/>
            <w:hideMark/>
          </w:tcPr>
          <w:p w14:paraId="3B11BB62"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0,500</w:t>
            </w:r>
          </w:p>
        </w:tc>
        <w:tc>
          <w:tcPr>
            <w:tcW w:w="591" w:type="dxa"/>
            <w:shd w:val="clear" w:color="auto" w:fill="auto"/>
            <w:noWrap/>
            <w:vAlign w:val="center"/>
            <w:hideMark/>
          </w:tcPr>
          <w:p w14:paraId="324E79A4"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91" w:type="dxa"/>
            <w:shd w:val="clear" w:color="auto" w:fill="auto"/>
            <w:noWrap/>
            <w:vAlign w:val="center"/>
            <w:hideMark/>
          </w:tcPr>
          <w:p w14:paraId="079D56A8"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64" w:type="dxa"/>
            <w:shd w:val="clear" w:color="auto" w:fill="auto"/>
            <w:noWrap/>
            <w:vAlign w:val="center"/>
            <w:hideMark/>
          </w:tcPr>
          <w:p w14:paraId="3A1228D9"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r>
      <w:tr w:rsidR="0040300A" w:rsidRPr="004E6F85" w14:paraId="30CBE866" w14:textId="77777777" w:rsidTr="00B73201">
        <w:trPr>
          <w:trHeight w:val="70"/>
        </w:trPr>
        <w:tc>
          <w:tcPr>
            <w:tcW w:w="1411" w:type="dxa"/>
            <w:shd w:val="clear" w:color="auto" w:fill="auto"/>
            <w:noWrap/>
            <w:vAlign w:val="center"/>
            <w:hideMark/>
          </w:tcPr>
          <w:p w14:paraId="0D878FDC" w14:textId="77777777" w:rsidR="0040300A" w:rsidRPr="004E6F85" w:rsidRDefault="0040300A" w:rsidP="00B73201">
            <w:pPr>
              <w:jc w:val="left"/>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5. Tourist_Rel</w:t>
            </w:r>
          </w:p>
        </w:tc>
        <w:tc>
          <w:tcPr>
            <w:tcW w:w="708" w:type="dxa"/>
            <w:shd w:val="clear" w:color="auto" w:fill="auto"/>
            <w:noWrap/>
            <w:vAlign w:val="center"/>
            <w:hideMark/>
          </w:tcPr>
          <w:p w14:paraId="24A6A01F"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-0,035</w:t>
            </w:r>
          </w:p>
        </w:tc>
        <w:tc>
          <w:tcPr>
            <w:tcW w:w="707" w:type="dxa"/>
            <w:shd w:val="clear" w:color="auto" w:fill="auto"/>
            <w:noWrap/>
            <w:vAlign w:val="center"/>
            <w:hideMark/>
          </w:tcPr>
          <w:p w14:paraId="27599DC1"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-0,076</w:t>
            </w:r>
          </w:p>
        </w:tc>
        <w:tc>
          <w:tcPr>
            <w:tcW w:w="708" w:type="dxa"/>
            <w:shd w:val="clear" w:color="auto" w:fill="auto"/>
            <w:noWrap/>
            <w:vAlign w:val="center"/>
            <w:hideMark/>
          </w:tcPr>
          <w:p w14:paraId="3405BC72"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0,002</w:t>
            </w:r>
          </w:p>
        </w:tc>
        <w:tc>
          <w:tcPr>
            <w:tcW w:w="708" w:type="dxa"/>
            <w:shd w:val="clear" w:color="auto" w:fill="auto"/>
            <w:noWrap/>
            <w:vAlign w:val="center"/>
            <w:hideMark/>
          </w:tcPr>
          <w:p w14:paraId="5B1B3841"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-0,067</w:t>
            </w:r>
          </w:p>
        </w:tc>
        <w:tc>
          <w:tcPr>
            <w:tcW w:w="709" w:type="dxa"/>
            <w:shd w:val="clear" w:color="auto" w:fill="auto"/>
            <w:noWrap/>
            <w:vAlign w:val="center"/>
            <w:hideMark/>
          </w:tcPr>
          <w:p w14:paraId="3E4A0375" w14:textId="77777777" w:rsidR="0040300A" w:rsidRPr="004E6F85" w:rsidRDefault="0040300A" w:rsidP="00B73201">
            <w:pPr>
              <w:jc w:val="center"/>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0,823</w:t>
            </w:r>
          </w:p>
        </w:tc>
        <w:tc>
          <w:tcPr>
            <w:tcW w:w="591" w:type="dxa"/>
            <w:shd w:val="clear" w:color="auto" w:fill="auto"/>
            <w:noWrap/>
            <w:vAlign w:val="center"/>
            <w:hideMark/>
          </w:tcPr>
          <w:p w14:paraId="38738449"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91" w:type="dxa"/>
            <w:shd w:val="clear" w:color="auto" w:fill="auto"/>
            <w:noWrap/>
            <w:vAlign w:val="center"/>
            <w:hideMark/>
          </w:tcPr>
          <w:p w14:paraId="42A6A3C2"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0,061</w:t>
            </w:r>
          </w:p>
        </w:tc>
        <w:tc>
          <w:tcPr>
            <w:tcW w:w="591" w:type="dxa"/>
            <w:shd w:val="clear" w:color="auto" w:fill="auto"/>
            <w:noWrap/>
            <w:vAlign w:val="center"/>
            <w:hideMark/>
          </w:tcPr>
          <w:p w14:paraId="0DE52F02"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0,092</w:t>
            </w:r>
          </w:p>
        </w:tc>
        <w:tc>
          <w:tcPr>
            <w:tcW w:w="591" w:type="dxa"/>
            <w:shd w:val="clear" w:color="auto" w:fill="auto"/>
            <w:noWrap/>
            <w:vAlign w:val="center"/>
            <w:hideMark/>
          </w:tcPr>
          <w:p w14:paraId="2C4917ED"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0,049</w:t>
            </w:r>
          </w:p>
        </w:tc>
        <w:tc>
          <w:tcPr>
            <w:tcW w:w="591" w:type="dxa"/>
            <w:shd w:val="clear" w:color="auto" w:fill="auto"/>
            <w:noWrap/>
            <w:vAlign w:val="center"/>
            <w:hideMark/>
          </w:tcPr>
          <w:p w14:paraId="0B279B6B"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0,080</w:t>
            </w:r>
          </w:p>
        </w:tc>
        <w:tc>
          <w:tcPr>
            <w:tcW w:w="591" w:type="dxa"/>
            <w:shd w:val="clear" w:color="auto" w:fill="auto"/>
            <w:noWrap/>
            <w:vAlign w:val="center"/>
            <w:hideMark/>
          </w:tcPr>
          <w:p w14:paraId="098213D1"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c>
          <w:tcPr>
            <w:tcW w:w="564" w:type="dxa"/>
            <w:shd w:val="clear" w:color="auto" w:fill="auto"/>
            <w:noWrap/>
            <w:vAlign w:val="center"/>
            <w:hideMark/>
          </w:tcPr>
          <w:p w14:paraId="5E3EF863"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r>
      <w:tr w:rsidR="0040300A" w:rsidRPr="004E6F85" w14:paraId="7557BCAB" w14:textId="77777777" w:rsidTr="00B73201">
        <w:trPr>
          <w:trHeight w:val="70"/>
        </w:trPr>
        <w:tc>
          <w:tcPr>
            <w:tcW w:w="1411" w:type="dxa"/>
            <w:tcBorders>
              <w:bottom w:val="single" w:sz="4" w:space="0" w:color="auto"/>
            </w:tcBorders>
            <w:shd w:val="clear" w:color="auto" w:fill="auto"/>
            <w:noWrap/>
            <w:vAlign w:val="center"/>
            <w:hideMark/>
          </w:tcPr>
          <w:p w14:paraId="199F6341" w14:textId="77777777" w:rsidR="0040300A" w:rsidRPr="004E6F85" w:rsidRDefault="0040300A" w:rsidP="00B73201">
            <w:pPr>
              <w:jc w:val="left"/>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6. Vant_Comp</w:t>
            </w:r>
          </w:p>
        </w:tc>
        <w:tc>
          <w:tcPr>
            <w:tcW w:w="708" w:type="dxa"/>
            <w:tcBorders>
              <w:bottom w:val="single" w:sz="4" w:space="0" w:color="auto"/>
            </w:tcBorders>
            <w:shd w:val="clear" w:color="auto" w:fill="auto"/>
            <w:noWrap/>
            <w:vAlign w:val="center"/>
            <w:hideMark/>
          </w:tcPr>
          <w:p w14:paraId="12AF720F"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0,690</w:t>
            </w:r>
          </w:p>
        </w:tc>
        <w:tc>
          <w:tcPr>
            <w:tcW w:w="707" w:type="dxa"/>
            <w:tcBorders>
              <w:bottom w:val="single" w:sz="4" w:space="0" w:color="auto"/>
            </w:tcBorders>
            <w:shd w:val="clear" w:color="auto" w:fill="auto"/>
            <w:noWrap/>
            <w:vAlign w:val="center"/>
            <w:hideMark/>
          </w:tcPr>
          <w:p w14:paraId="6FB75AD3"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0,711</w:t>
            </w:r>
          </w:p>
        </w:tc>
        <w:tc>
          <w:tcPr>
            <w:tcW w:w="708" w:type="dxa"/>
            <w:tcBorders>
              <w:bottom w:val="single" w:sz="4" w:space="0" w:color="auto"/>
            </w:tcBorders>
            <w:shd w:val="clear" w:color="auto" w:fill="auto"/>
            <w:noWrap/>
            <w:vAlign w:val="center"/>
            <w:hideMark/>
          </w:tcPr>
          <w:p w14:paraId="68244563"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0,528</w:t>
            </w:r>
          </w:p>
        </w:tc>
        <w:tc>
          <w:tcPr>
            <w:tcW w:w="708" w:type="dxa"/>
            <w:tcBorders>
              <w:bottom w:val="single" w:sz="4" w:space="0" w:color="auto"/>
            </w:tcBorders>
            <w:shd w:val="clear" w:color="auto" w:fill="auto"/>
            <w:noWrap/>
            <w:vAlign w:val="center"/>
            <w:hideMark/>
          </w:tcPr>
          <w:p w14:paraId="5286E72B"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0,766</w:t>
            </w:r>
          </w:p>
        </w:tc>
        <w:tc>
          <w:tcPr>
            <w:tcW w:w="709" w:type="dxa"/>
            <w:tcBorders>
              <w:bottom w:val="single" w:sz="4" w:space="0" w:color="auto"/>
            </w:tcBorders>
            <w:shd w:val="clear" w:color="auto" w:fill="auto"/>
            <w:noWrap/>
            <w:vAlign w:val="center"/>
            <w:hideMark/>
          </w:tcPr>
          <w:p w14:paraId="1C5F2E4C"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-0,058</w:t>
            </w:r>
          </w:p>
        </w:tc>
        <w:tc>
          <w:tcPr>
            <w:tcW w:w="591" w:type="dxa"/>
            <w:tcBorders>
              <w:bottom w:val="single" w:sz="4" w:space="0" w:color="auto"/>
            </w:tcBorders>
            <w:shd w:val="clear" w:color="auto" w:fill="auto"/>
            <w:noWrap/>
            <w:vAlign w:val="center"/>
            <w:hideMark/>
          </w:tcPr>
          <w:p w14:paraId="0A7FCCA4" w14:textId="77777777" w:rsidR="0040300A" w:rsidRPr="004E6F85" w:rsidRDefault="0040300A" w:rsidP="00B73201">
            <w:pPr>
              <w:jc w:val="center"/>
              <w:rPr>
                <w:rFonts w:eastAsia="Times New Roman"/>
                <w:b/>
                <w:bCs/>
                <w:color w:val="000000" w:themeColor="text1"/>
                <w:sz w:val="20"/>
                <w:szCs w:val="20"/>
                <w:lang w:eastAsia="pt-BR"/>
              </w:rPr>
            </w:pPr>
            <w:r w:rsidRPr="004E6F85">
              <w:rPr>
                <w:rFonts w:eastAsia="Times New Roman"/>
                <w:b/>
                <w:bCs/>
                <w:color w:val="000000" w:themeColor="text1"/>
                <w:sz w:val="20"/>
                <w:szCs w:val="20"/>
                <w:lang w:eastAsia="pt-BR"/>
              </w:rPr>
              <w:t>0,797</w:t>
            </w:r>
          </w:p>
        </w:tc>
        <w:tc>
          <w:tcPr>
            <w:tcW w:w="591" w:type="dxa"/>
            <w:tcBorders>
              <w:bottom w:val="single" w:sz="4" w:space="0" w:color="auto"/>
            </w:tcBorders>
            <w:shd w:val="clear" w:color="auto" w:fill="auto"/>
            <w:noWrap/>
            <w:vAlign w:val="center"/>
            <w:hideMark/>
          </w:tcPr>
          <w:p w14:paraId="63DA5770"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0,741</w:t>
            </w:r>
          </w:p>
        </w:tc>
        <w:tc>
          <w:tcPr>
            <w:tcW w:w="591" w:type="dxa"/>
            <w:tcBorders>
              <w:bottom w:val="single" w:sz="4" w:space="0" w:color="auto"/>
            </w:tcBorders>
            <w:shd w:val="clear" w:color="auto" w:fill="auto"/>
            <w:noWrap/>
            <w:vAlign w:val="center"/>
            <w:hideMark/>
          </w:tcPr>
          <w:p w14:paraId="4A5955CE"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0,752</w:t>
            </w:r>
          </w:p>
        </w:tc>
        <w:tc>
          <w:tcPr>
            <w:tcW w:w="591" w:type="dxa"/>
            <w:tcBorders>
              <w:bottom w:val="single" w:sz="4" w:space="0" w:color="auto"/>
            </w:tcBorders>
            <w:shd w:val="clear" w:color="auto" w:fill="auto"/>
            <w:noWrap/>
            <w:vAlign w:val="center"/>
            <w:hideMark/>
          </w:tcPr>
          <w:p w14:paraId="603D8BD0"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0,570</w:t>
            </w:r>
          </w:p>
        </w:tc>
        <w:tc>
          <w:tcPr>
            <w:tcW w:w="591" w:type="dxa"/>
            <w:tcBorders>
              <w:bottom w:val="single" w:sz="4" w:space="0" w:color="auto"/>
            </w:tcBorders>
            <w:shd w:val="clear" w:color="auto" w:fill="auto"/>
            <w:noWrap/>
            <w:vAlign w:val="center"/>
            <w:hideMark/>
          </w:tcPr>
          <w:p w14:paraId="34298B72"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0,821</w:t>
            </w:r>
          </w:p>
        </w:tc>
        <w:tc>
          <w:tcPr>
            <w:tcW w:w="591" w:type="dxa"/>
            <w:tcBorders>
              <w:bottom w:val="single" w:sz="4" w:space="0" w:color="auto"/>
            </w:tcBorders>
            <w:shd w:val="clear" w:color="auto" w:fill="auto"/>
            <w:noWrap/>
            <w:vAlign w:val="center"/>
            <w:hideMark/>
          </w:tcPr>
          <w:p w14:paraId="38D768EF"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0,074</w:t>
            </w:r>
          </w:p>
        </w:tc>
        <w:tc>
          <w:tcPr>
            <w:tcW w:w="564" w:type="dxa"/>
            <w:tcBorders>
              <w:bottom w:val="single" w:sz="4" w:space="0" w:color="auto"/>
            </w:tcBorders>
            <w:shd w:val="clear" w:color="auto" w:fill="auto"/>
            <w:noWrap/>
            <w:vAlign w:val="center"/>
            <w:hideMark/>
          </w:tcPr>
          <w:p w14:paraId="3AE16E78" w14:textId="77777777" w:rsidR="0040300A" w:rsidRPr="004E6F85" w:rsidRDefault="0040300A" w:rsidP="00B73201">
            <w:pPr>
              <w:jc w:val="center"/>
              <w:rPr>
                <w:rFonts w:eastAsia="Times New Roman"/>
                <w:color w:val="000000" w:themeColor="text1"/>
                <w:sz w:val="20"/>
                <w:szCs w:val="20"/>
                <w:lang w:eastAsia="pt-BR"/>
              </w:rPr>
            </w:pPr>
            <w:r w:rsidRPr="004E6F85">
              <w:rPr>
                <w:rFonts w:eastAsia="Times New Roman"/>
                <w:color w:val="000000" w:themeColor="text1"/>
                <w:sz w:val="20"/>
                <w:szCs w:val="20"/>
                <w:lang w:eastAsia="pt-BR"/>
              </w:rPr>
              <w:t> </w:t>
            </w:r>
          </w:p>
        </w:tc>
      </w:tr>
      <w:tr w:rsidR="0040300A" w:rsidRPr="004E6F85" w14:paraId="5F95BDA4" w14:textId="77777777" w:rsidTr="00B73201">
        <w:trPr>
          <w:trHeight w:val="70"/>
        </w:trPr>
        <w:tc>
          <w:tcPr>
            <w:tcW w:w="9061" w:type="dxa"/>
            <w:gridSpan w:val="13"/>
            <w:tcBorders>
              <w:top w:val="single" w:sz="4" w:space="0" w:color="auto"/>
            </w:tcBorders>
            <w:shd w:val="clear" w:color="auto" w:fill="auto"/>
            <w:noWrap/>
            <w:vAlign w:val="center"/>
          </w:tcPr>
          <w:p w14:paraId="41EDEC79" w14:textId="77777777" w:rsidR="0040300A" w:rsidRPr="004E6F85" w:rsidRDefault="0040300A" w:rsidP="00B73201">
            <w:pPr>
              <w:rPr>
                <w:rFonts w:eastAsia="Times New Roman"/>
                <w:color w:val="000000" w:themeColor="text1"/>
                <w:sz w:val="20"/>
                <w:szCs w:val="20"/>
                <w:lang w:eastAsia="pt-BR"/>
              </w:rPr>
            </w:pPr>
            <w:r w:rsidRPr="004E6F85">
              <w:rPr>
                <w:rFonts w:eastAsia="Times New Roman"/>
                <w:b/>
                <w:bCs/>
                <w:color w:val="000000" w:themeColor="text1"/>
                <w:sz w:val="20"/>
                <w:szCs w:val="20"/>
                <w:lang w:eastAsia="pt-BR"/>
              </w:rPr>
              <w:t>Note:</w:t>
            </w:r>
            <w:r w:rsidRPr="004E6F85">
              <w:rPr>
                <w:rFonts w:eastAsia="Times New Roman"/>
                <w:color w:val="000000" w:themeColor="text1"/>
                <w:sz w:val="20"/>
                <w:szCs w:val="20"/>
                <w:lang w:eastAsia="pt-BR"/>
              </w:rPr>
              <w:t xml:space="preserve"> A diagonal em negrito mostra a raiz quadrada da variância média extraída (AVE).</w:t>
            </w:r>
          </w:p>
        </w:tc>
      </w:tr>
    </w:tbl>
    <w:p w14:paraId="0E9914B2" w14:textId="77777777" w:rsidR="0040300A" w:rsidRPr="00AB5085" w:rsidRDefault="0040300A" w:rsidP="0040300A">
      <w:pPr>
        <w:rPr>
          <w:color w:val="000000" w:themeColor="text1"/>
        </w:rPr>
      </w:pPr>
      <w:r w:rsidRPr="00AB5085">
        <w:rPr>
          <w:b/>
          <w:bCs/>
          <w:color w:val="000000" w:themeColor="text1"/>
        </w:rPr>
        <w:t>Fonte:</w:t>
      </w:r>
      <w:r w:rsidRPr="00AB5085">
        <w:rPr>
          <w:color w:val="000000" w:themeColor="text1"/>
        </w:rPr>
        <w:t xml:space="preserve"> dados da pesquisa (2019).</w:t>
      </w:r>
    </w:p>
    <w:p w14:paraId="6ED8D45B" w14:textId="77777777" w:rsidR="0009313E" w:rsidRDefault="0009313E" w:rsidP="000309EE">
      <w:pPr>
        <w:widowControl w:val="0"/>
        <w:autoSpaceDE w:val="0"/>
        <w:autoSpaceDN w:val="0"/>
        <w:adjustRightInd w:val="0"/>
        <w:spacing w:line="360" w:lineRule="auto"/>
        <w:ind w:firstLine="709"/>
      </w:pPr>
    </w:p>
    <w:p w14:paraId="61E7285F" w14:textId="77777777" w:rsidR="003429F1" w:rsidRDefault="003429F1" w:rsidP="003429F1">
      <w:pPr>
        <w:pStyle w:val="Heading2"/>
        <w:keepLines w:val="0"/>
        <w:numPr>
          <w:ilvl w:val="1"/>
          <w:numId w:val="2"/>
        </w:numPr>
        <w:spacing w:before="240" w:after="60"/>
        <w:jc w:val="left"/>
      </w:pPr>
      <w:r>
        <w:lastRenderedPageBreak/>
        <w:t>Sub-titulo_2</w:t>
      </w:r>
    </w:p>
    <w:p w14:paraId="7C04A265" w14:textId="77777777" w:rsidR="003429F1" w:rsidRDefault="003429F1" w:rsidP="003429F1">
      <w:pPr>
        <w:widowControl w:val="0"/>
        <w:autoSpaceDE w:val="0"/>
        <w:autoSpaceDN w:val="0"/>
        <w:adjustRightInd w:val="0"/>
        <w:spacing w:line="360" w:lineRule="auto"/>
        <w:ind w:firstLine="709"/>
      </w:pPr>
      <w:r>
        <w:t>No nonono nono no nono nono nonono nono no nono nono nonono nono no nono nono nonono nono no nono nono O ingresso no nonono nono no nono nono nonono nono no nono nono nonono nono no nono nono nonono nono no nono nono nonono nono no nono nono nonono nono no nono nono nonono nono no nono nono nonono nono no nono nono nonono nono no nono nono.</w:t>
      </w:r>
    </w:p>
    <w:p w14:paraId="485DA9A2" w14:textId="77777777" w:rsidR="003429F1" w:rsidRDefault="003429F1" w:rsidP="003429F1">
      <w:pPr>
        <w:widowControl w:val="0"/>
        <w:autoSpaceDE w:val="0"/>
        <w:autoSpaceDN w:val="0"/>
        <w:adjustRightInd w:val="0"/>
        <w:spacing w:line="360" w:lineRule="auto"/>
        <w:ind w:firstLine="709"/>
      </w:pPr>
    </w:p>
    <w:p w14:paraId="09FD3A1B" w14:textId="77777777" w:rsidR="003429F1" w:rsidRDefault="003429F1" w:rsidP="003429F1">
      <w:pPr>
        <w:pStyle w:val="Heading1"/>
        <w:keepLines w:val="0"/>
        <w:numPr>
          <w:ilvl w:val="0"/>
          <w:numId w:val="2"/>
        </w:numPr>
      </w:pPr>
      <w:r>
        <w:t>Procedimentos metodológicos</w:t>
      </w:r>
    </w:p>
    <w:p w14:paraId="52AAC346" w14:textId="77777777" w:rsidR="003429F1" w:rsidRDefault="003429F1" w:rsidP="003429F1">
      <w:pPr>
        <w:pStyle w:val="Heading2"/>
        <w:keepLines w:val="0"/>
        <w:numPr>
          <w:ilvl w:val="1"/>
          <w:numId w:val="2"/>
        </w:numPr>
        <w:spacing w:before="240" w:after="60"/>
        <w:jc w:val="left"/>
      </w:pPr>
      <w:r>
        <w:t>Sub-titulo_1</w:t>
      </w:r>
    </w:p>
    <w:p w14:paraId="7C12275F" w14:textId="67CF8C5D" w:rsidR="003429F1" w:rsidRDefault="003429F1" w:rsidP="003429F1">
      <w:pPr>
        <w:widowControl w:val="0"/>
        <w:autoSpaceDE w:val="0"/>
        <w:autoSpaceDN w:val="0"/>
        <w:adjustRightInd w:val="0"/>
        <w:spacing w:line="360" w:lineRule="auto"/>
        <w:ind w:firstLine="709"/>
      </w:pPr>
      <w:r>
        <w:t>No nonono nono no nono nono nonono nono no nono nono nonono nono no nono nono nonono nono no nono nono O ingresso no nonono nono no nono nono nonono nono no nono nono nonono nono no nono nono nonono nono no nono nono nonono nono no nono nono nonono nono no nono nono nonono nono no nono nono nonono nono no nono nono nonono nono no nono nono</w:t>
      </w:r>
      <w:r w:rsidR="000502F4">
        <w:t>.</w:t>
      </w:r>
    </w:p>
    <w:p w14:paraId="66D73D82" w14:textId="77777777" w:rsidR="003429F1" w:rsidRDefault="003429F1" w:rsidP="003429F1">
      <w:pPr>
        <w:pStyle w:val="Heading2"/>
        <w:keepLines w:val="0"/>
        <w:numPr>
          <w:ilvl w:val="1"/>
          <w:numId w:val="2"/>
        </w:numPr>
        <w:spacing w:before="240" w:after="60"/>
        <w:jc w:val="left"/>
      </w:pPr>
      <w:r>
        <w:t>Sub-titulo_1</w:t>
      </w:r>
    </w:p>
    <w:p w14:paraId="6A5FA4F3" w14:textId="59C861BA" w:rsidR="003429F1" w:rsidRDefault="003429F1" w:rsidP="003429F1">
      <w:pPr>
        <w:widowControl w:val="0"/>
        <w:autoSpaceDE w:val="0"/>
        <w:autoSpaceDN w:val="0"/>
        <w:adjustRightInd w:val="0"/>
        <w:spacing w:line="360" w:lineRule="auto"/>
        <w:ind w:firstLine="709"/>
      </w:pPr>
      <w:r>
        <w:t>No nonono nono no nono nono nonono nono no nono nono nonono nono no nono nono nonono nono no nono nono O ingresso no nonono nono no nono nono nonono nono no nono nono nonono nono no nono nono nonono nono no nono nono nonono nono no nono nono nonono nono no nono nono nonono nono no nono nono nonono nono no nono nono nonono nono no nono nono</w:t>
      </w:r>
      <w:r w:rsidR="00D8751B">
        <w:t>.</w:t>
      </w:r>
    </w:p>
    <w:p w14:paraId="317B7E30" w14:textId="77777777" w:rsidR="00E3685F" w:rsidRDefault="00E3685F" w:rsidP="003F4910">
      <w:pPr>
        <w:widowControl w:val="0"/>
        <w:autoSpaceDE w:val="0"/>
        <w:autoSpaceDN w:val="0"/>
        <w:adjustRightInd w:val="0"/>
        <w:spacing w:line="360" w:lineRule="auto"/>
        <w:ind w:firstLine="709"/>
      </w:pPr>
    </w:p>
    <w:p w14:paraId="6841932A" w14:textId="77777777" w:rsidR="003429F1" w:rsidRDefault="003429F1" w:rsidP="003429F1">
      <w:pPr>
        <w:pStyle w:val="Heading1"/>
        <w:keepLines w:val="0"/>
        <w:numPr>
          <w:ilvl w:val="0"/>
          <w:numId w:val="2"/>
        </w:numPr>
      </w:pPr>
      <w:r>
        <w:t>Análise e discussões</w:t>
      </w:r>
    </w:p>
    <w:p w14:paraId="36B7B216" w14:textId="77777777" w:rsidR="003429F1" w:rsidRDefault="003429F1" w:rsidP="003429F1">
      <w:pPr>
        <w:widowControl w:val="0"/>
        <w:autoSpaceDE w:val="0"/>
        <w:autoSpaceDN w:val="0"/>
        <w:adjustRightInd w:val="0"/>
        <w:ind w:firstLine="709"/>
      </w:pPr>
    </w:p>
    <w:p w14:paraId="4037CB30" w14:textId="77777777" w:rsidR="003429F1" w:rsidRDefault="003429F1" w:rsidP="003429F1">
      <w:pPr>
        <w:widowControl w:val="0"/>
        <w:autoSpaceDE w:val="0"/>
        <w:autoSpaceDN w:val="0"/>
        <w:adjustRightInd w:val="0"/>
        <w:spacing w:line="360" w:lineRule="auto"/>
        <w:ind w:firstLine="709"/>
      </w:pPr>
      <w:r>
        <w:t>No nonono nono no nono nono nonono nono no nono nono nonono nono no nono nono nonono nono no nono nono O ingresso no nonono nono no nono nono nonono nono no nono nono nonono nono no nono nono nonono nono no nono nono nonono nono no nono nono nonono nono no nono nono nonono nono no nono nono nonono nono no nono nono nonono nono no nono nono</w:t>
      </w:r>
    </w:p>
    <w:p w14:paraId="377AB812" w14:textId="77777777" w:rsidR="003429F1" w:rsidRDefault="003429F1" w:rsidP="003F4910">
      <w:pPr>
        <w:widowControl w:val="0"/>
        <w:autoSpaceDE w:val="0"/>
        <w:autoSpaceDN w:val="0"/>
        <w:adjustRightInd w:val="0"/>
        <w:spacing w:line="360" w:lineRule="auto"/>
        <w:ind w:firstLine="709"/>
      </w:pPr>
    </w:p>
    <w:p w14:paraId="79F456E3" w14:textId="77777777" w:rsidR="003429F1" w:rsidRDefault="003429F1" w:rsidP="003429F1">
      <w:pPr>
        <w:pStyle w:val="Heading1"/>
        <w:keepLines w:val="0"/>
        <w:numPr>
          <w:ilvl w:val="0"/>
          <w:numId w:val="2"/>
        </w:numPr>
      </w:pPr>
      <w:r>
        <w:t>Conclusões</w:t>
      </w:r>
    </w:p>
    <w:p w14:paraId="2DB64631" w14:textId="77777777" w:rsidR="003429F1" w:rsidRDefault="003429F1" w:rsidP="003429F1">
      <w:pPr>
        <w:widowControl w:val="0"/>
        <w:autoSpaceDE w:val="0"/>
        <w:autoSpaceDN w:val="0"/>
        <w:adjustRightInd w:val="0"/>
        <w:ind w:firstLine="709"/>
      </w:pPr>
    </w:p>
    <w:p w14:paraId="44AF85DD" w14:textId="77777777" w:rsidR="003429F1" w:rsidRDefault="003429F1" w:rsidP="003429F1">
      <w:pPr>
        <w:widowControl w:val="0"/>
        <w:autoSpaceDE w:val="0"/>
        <w:autoSpaceDN w:val="0"/>
        <w:adjustRightInd w:val="0"/>
        <w:spacing w:line="360" w:lineRule="auto"/>
        <w:ind w:firstLine="709"/>
      </w:pPr>
      <w:r>
        <w:t xml:space="preserve">No nonono nono no nono nono nonono nono no nono nono nonono nono no nono nono </w:t>
      </w:r>
      <w:r>
        <w:lastRenderedPageBreak/>
        <w:t>nonono nono no nono nono O ingresso no nonono nono no nono nono nonono nono no nono nono nonono nono no nono nono nonono nono no nono nono nonono nono no nono nono nonono nono no nono nono nonono nono no nono nono nonono nono no nono nono nonono nono no nono nono</w:t>
      </w:r>
    </w:p>
    <w:p w14:paraId="1CAF54BE" w14:textId="77777777" w:rsidR="003429F1" w:rsidRDefault="003429F1" w:rsidP="003F4910">
      <w:pPr>
        <w:widowControl w:val="0"/>
        <w:autoSpaceDE w:val="0"/>
        <w:autoSpaceDN w:val="0"/>
        <w:adjustRightInd w:val="0"/>
        <w:spacing w:line="360" w:lineRule="auto"/>
        <w:ind w:firstLine="709"/>
      </w:pPr>
    </w:p>
    <w:p w14:paraId="0D52AE41" w14:textId="77777777" w:rsidR="003429F1" w:rsidRDefault="003429F1" w:rsidP="003429F1">
      <w:pPr>
        <w:pStyle w:val="Heading1"/>
        <w:numPr>
          <w:ilvl w:val="0"/>
          <w:numId w:val="0"/>
        </w:numPr>
      </w:pPr>
      <w:r>
        <w:t>Referências</w:t>
      </w:r>
    </w:p>
    <w:p w14:paraId="37F3B40D" w14:textId="77777777" w:rsidR="003429F1" w:rsidRDefault="003429F1" w:rsidP="003429F1"/>
    <w:p w14:paraId="58C16D0E" w14:textId="77777777" w:rsidR="00D4310C" w:rsidRPr="007E7D60" w:rsidRDefault="00D4310C" w:rsidP="00D4310C">
      <w:pPr>
        <w:pStyle w:val="EndNoteBibliography"/>
      </w:pPr>
      <w:r w:rsidRPr="007E7D60">
        <w:t xml:space="preserve">BLAIN, M.; LASHLEY, C. Hospitableness: the new service metaphor? Developing an instrument for measuring hosting. </w:t>
      </w:r>
      <w:r w:rsidRPr="007E7D60">
        <w:rPr>
          <w:b/>
        </w:rPr>
        <w:t>Research in Hospitality Management</w:t>
      </w:r>
      <w:r w:rsidRPr="007E7D60">
        <w:t>. v. 4, n. 1-2, p. 1-8, 2014.</w:t>
      </w:r>
    </w:p>
    <w:p w14:paraId="48113F97" w14:textId="77777777" w:rsidR="00D4310C" w:rsidRPr="00D4310C" w:rsidRDefault="00D4310C" w:rsidP="007E7D60">
      <w:pPr>
        <w:pStyle w:val="EndNoteBibliography"/>
      </w:pPr>
    </w:p>
    <w:p w14:paraId="61BB929A" w14:textId="402ED29B" w:rsidR="007E7D60" w:rsidRDefault="007E7D60" w:rsidP="007E7D60">
      <w:pPr>
        <w:pStyle w:val="EndNoteBibliography"/>
        <w:rPr>
          <w:lang w:val="pt-BR"/>
        </w:rPr>
      </w:pPr>
      <w:r w:rsidRPr="007E7D60">
        <w:rPr>
          <w:lang w:val="pt-BR"/>
        </w:rPr>
        <w:t xml:space="preserve">CAMARGO, L. O. L. </w:t>
      </w:r>
      <w:r w:rsidRPr="007E7D60">
        <w:rPr>
          <w:b/>
          <w:lang w:val="pt-BR"/>
        </w:rPr>
        <w:t>Hospitalidade</w:t>
      </w:r>
      <w:r w:rsidRPr="007E7D60">
        <w:rPr>
          <w:lang w:val="pt-BR"/>
        </w:rPr>
        <w:t xml:space="preserve">. </w:t>
      </w:r>
      <w:r w:rsidRPr="00D4310C">
        <w:rPr>
          <w:lang w:val="pt-BR"/>
        </w:rPr>
        <w:t>São Paulo: Aleph, 2004.</w:t>
      </w:r>
    </w:p>
    <w:p w14:paraId="6A2A3B92" w14:textId="77777777" w:rsidR="00F60BB5" w:rsidRDefault="00F60BB5" w:rsidP="00F60BB5">
      <w:pPr>
        <w:pStyle w:val="EndNoteBibliography"/>
        <w:rPr>
          <w:lang w:val="pt-BR"/>
        </w:rPr>
      </w:pPr>
    </w:p>
    <w:p w14:paraId="04F29D21" w14:textId="29A9979D" w:rsidR="00F60BB5" w:rsidRPr="00F60BB5" w:rsidRDefault="00F60BB5" w:rsidP="00F60BB5">
      <w:pPr>
        <w:pStyle w:val="EndNoteBibliography"/>
        <w:rPr>
          <w:lang w:val="pt-BR"/>
        </w:rPr>
      </w:pPr>
      <w:r w:rsidRPr="00F60BB5">
        <w:rPr>
          <w:lang w:val="pt-BR"/>
        </w:rPr>
        <w:t xml:space="preserve">GOTMAN, A. O comercio da hospitalidade é possível? </w:t>
      </w:r>
      <w:r w:rsidRPr="00F60BB5">
        <w:rPr>
          <w:b/>
          <w:lang w:val="pt-BR"/>
        </w:rPr>
        <w:t>Revista Hospitalidade</w:t>
      </w:r>
      <w:r w:rsidRPr="00F60BB5">
        <w:rPr>
          <w:lang w:val="pt-BR"/>
        </w:rPr>
        <w:t>. v. 6, n. 2, p. 3-27, 2009.</w:t>
      </w:r>
    </w:p>
    <w:p w14:paraId="6945E301" w14:textId="77777777" w:rsidR="007E7D60" w:rsidRDefault="007E7D60" w:rsidP="000236AC">
      <w:pPr>
        <w:pStyle w:val="EndNoteBibliography"/>
        <w:rPr>
          <w:lang w:val="pt-BR"/>
        </w:rPr>
      </w:pPr>
    </w:p>
    <w:p w14:paraId="167F8CB8" w14:textId="69908B88" w:rsidR="000236AC" w:rsidRPr="009C16C5" w:rsidRDefault="000236AC" w:rsidP="000236AC">
      <w:pPr>
        <w:pStyle w:val="EndNoteBibliography"/>
        <w:rPr>
          <w:lang w:val="pt-BR"/>
        </w:rPr>
      </w:pPr>
      <w:r w:rsidRPr="0040300A">
        <w:rPr>
          <w:lang w:val="pt-BR"/>
        </w:rPr>
        <w:t xml:space="preserve">KAPERAVICZUS, A. F. </w:t>
      </w:r>
      <w:r w:rsidRPr="0040300A">
        <w:rPr>
          <w:b/>
          <w:lang w:val="pt-BR"/>
        </w:rPr>
        <w:t>Estudo sobre hospitalidade a bordo das aeronaves brasileiras</w:t>
      </w:r>
      <w:r w:rsidRPr="0040300A">
        <w:rPr>
          <w:lang w:val="pt-BR"/>
        </w:rPr>
        <w:t xml:space="preserve">. 2019. </w:t>
      </w:r>
      <w:r w:rsidRPr="009C16C5">
        <w:rPr>
          <w:lang w:val="pt-BR"/>
        </w:rPr>
        <w:t>Tese (Doutorado em Hospitalidade) - Programa de Pós Gradução em Hospitalidade, Universidade Anhembi Morumbi, São Paulo</w:t>
      </w:r>
      <w:r w:rsidR="009C16C5" w:rsidRPr="009C16C5">
        <w:rPr>
          <w:lang w:val="pt-BR"/>
        </w:rPr>
        <w:t xml:space="preserve">, </w:t>
      </w:r>
      <w:r w:rsidR="009C16C5">
        <w:rPr>
          <w:lang w:val="pt-BR"/>
        </w:rPr>
        <w:t>2019</w:t>
      </w:r>
      <w:r w:rsidRPr="009C16C5">
        <w:rPr>
          <w:lang w:val="pt-BR"/>
        </w:rPr>
        <w:t>.</w:t>
      </w:r>
    </w:p>
    <w:p w14:paraId="3BF89174" w14:textId="16E8E749" w:rsidR="000236AC" w:rsidRDefault="000236AC" w:rsidP="000236AC">
      <w:pPr>
        <w:pStyle w:val="EndNoteBibliography"/>
        <w:rPr>
          <w:lang w:val="pt-BR"/>
        </w:rPr>
      </w:pPr>
    </w:p>
    <w:p w14:paraId="09D9D666" w14:textId="77777777" w:rsidR="00D4310C" w:rsidRPr="00D4310C" w:rsidRDefault="00D4310C" w:rsidP="00D4310C">
      <w:pPr>
        <w:pStyle w:val="EndNoteBibliography"/>
      </w:pPr>
      <w:r w:rsidRPr="00D4310C">
        <w:t xml:space="preserve">LASHLEY, C.; LYNCH, P.; MORRISON, A. J. </w:t>
      </w:r>
      <w:r w:rsidRPr="00D4310C">
        <w:rPr>
          <w:b/>
        </w:rPr>
        <w:t>Hospitality: A Social Lens</w:t>
      </w:r>
      <w:r w:rsidRPr="00D4310C">
        <w:t>. Oxford: Elsevier, 2007.</w:t>
      </w:r>
    </w:p>
    <w:p w14:paraId="73DD88F8" w14:textId="77777777" w:rsidR="00AC35F1" w:rsidRPr="00AC35F1" w:rsidRDefault="00AC35F1" w:rsidP="00AC35F1">
      <w:pPr>
        <w:pStyle w:val="EndNoteBibliography"/>
      </w:pPr>
    </w:p>
    <w:p w14:paraId="08776D43" w14:textId="77777777" w:rsidR="007E7D60" w:rsidRPr="007E7D60" w:rsidRDefault="007E7D60" w:rsidP="007E7D60">
      <w:pPr>
        <w:pStyle w:val="EndNoteBibliography"/>
      </w:pPr>
    </w:p>
    <w:p w14:paraId="72548F0D" w14:textId="77777777" w:rsidR="00D4310C" w:rsidRPr="00537D6C" w:rsidRDefault="00D4310C" w:rsidP="003429F1">
      <w:pPr>
        <w:autoSpaceDE w:val="0"/>
        <w:autoSpaceDN w:val="0"/>
        <w:adjustRightInd w:val="0"/>
        <w:spacing w:after="200"/>
        <w:rPr>
          <w:lang w:val="fr-FR"/>
        </w:rPr>
      </w:pPr>
    </w:p>
    <w:p w14:paraId="0956944C" w14:textId="77777777" w:rsidR="00D4310C" w:rsidRPr="00537D6C" w:rsidRDefault="00D4310C" w:rsidP="003429F1">
      <w:pPr>
        <w:autoSpaceDE w:val="0"/>
        <w:autoSpaceDN w:val="0"/>
        <w:adjustRightInd w:val="0"/>
        <w:spacing w:after="200"/>
        <w:rPr>
          <w:lang w:val="fr-FR"/>
        </w:rPr>
      </w:pPr>
    </w:p>
    <w:p w14:paraId="23A13E92" w14:textId="77777777" w:rsidR="00D4310C" w:rsidRPr="00D4310C" w:rsidRDefault="00D4310C" w:rsidP="00D4310C">
      <w:pPr>
        <w:pStyle w:val="EndNoteBibliography"/>
      </w:pPr>
    </w:p>
    <w:p w14:paraId="7AD21BF8" w14:textId="77777777" w:rsidR="00F60BB5" w:rsidRPr="00537D6C" w:rsidRDefault="00F60BB5" w:rsidP="003429F1">
      <w:pPr>
        <w:autoSpaceDE w:val="0"/>
        <w:autoSpaceDN w:val="0"/>
        <w:adjustRightInd w:val="0"/>
        <w:spacing w:after="200"/>
        <w:rPr>
          <w:lang w:val="fr-FR"/>
        </w:rPr>
      </w:pPr>
    </w:p>
    <w:p w14:paraId="1DC78923" w14:textId="77777777" w:rsidR="00F60BB5" w:rsidRPr="00537D6C" w:rsidRDefault="00F60BB5" w:rsidP="003429F1">
      <w:pPr>
        <w:autoSpaceDE w:val="0"/>
        <w:autoSpaceDN w:val="0"/>
        <w:adjustRightInd w:val="0"/>
        <w:spacing w:after="200"/>
        <w:rPr>
          <w:lang w:val="fr-FR"/>
        </w:rPr>
      </w:pPr>
    </w:p>
    <w:p w14:paraId="3EF5AF3D" w14:textId="77777777" w:rsidR="00F60BB5" w:rsidRPr="00F60BB5" w:rsidRDefault="00F60BB5" w:rsidP="00F60BB5">
      <w:pPr>
        <w:pStyle w:val="EndNoteBibliography"/>
      </w:pPr>
    </w:p>
    <w:p w14:paraId="5D133081" w14:textId="126D21D1" w:rsidR="00EF03F5" w:rsidRPr="00537D6C" w:rsidRDefault="00EF03F5" w:rsidP="003429F1">
      <w:pPr>
        <w:autoSpaceDE w:val="0"/>
        <w:autoSpaceDN w:val="0"/>
        <w:adjustRightInd w:val="0"/>
        <w:spacing w:after="200"/>
        <w:rPr>
          <w:lang w:val="fr-FR"/>
        </w:rPr>
      </w:pPr>
    </w:p>
    <w:sectPr w:rsidR="00EF03F5" w:rsidRPr="00537D6C" w:rsidSect="007D3AE0">
      <w:pgSz w:w="11906" w:h="16838"/>
      <w:pgMar w:top="2943" w:right="1134"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550A" w14:textId="77777777" w:rsidR="009B1E83" w:rsidRDefault="009B1E83" w:rsidP="003429F1">
      <w:r>
        <w:separator/>
      </w:r>
    </w:p>
  </w:endnote>
  <w:endnote w:type="continuationSeparator" w:id="0">
    <w:p w14:paraId="0CEE344D" w14:textId="77777777" w:rsidR="009B1E83" w:rsidRDefault="009B1E83" w:rsidP="0034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4EBD" w14:textId="77777777" w:rsidR="009B1E83" w:rsidRDefault="009B1E83" w:rsidP="003429F1">
      <w:r>
        <w:separator/>
      </w:r>
    </w:p>
  </w:footnote>
  <w:footnote w:type="continuationSeparator" w:id="0">
    <w:p w14:paraId="065D0655" w14:textId="77777777" w:rsidR="009B1E83" w:rsidRDefault="009B1E83" w:rsidP="00342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7265C4F"/>
    <w:multiLevelType w:val="multilevel"/>
    <w:tmpl w:val="E30A7D4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9715FA3"/>
    <w:multiLevelType w:val="multilevel"/>
    <w:tmpl w:val="E188C1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426273596">
    <w:abstractNumId w:val="1"/>
  </w:num>
  <w:num w:numId="2" w16cid:durableId="6212274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118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BN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dw52x99svvtfewpxc5swdzx0vp90swte2d&quot;&gt;My EndNote Library&lt;record-ids&gt;&lt;item&gt;1190&lt;/item&gt;&lt;/record-ids&gt;&lt;/item&gt;&lt;/Libraries&gt;"/>
  </w:docVars>
  <w:rsids>
    <w:rsidRoot w:val="00F030DD"/>
    <w:rsid w:val="00006698"/>
    <w:rsid w:val="000236AC"/>
    <w:rsid w:val="000309EE"/>
    <w:rsid w:val="000502F4"/>
    <w:rsid w:val="00070D2F"/>
    <w:rsid w:val="00084FCA"/>
    <w:rsid w:val="0009313E"/>
    <w:rsid w:val="000F0E1A"/>
    <w:rsid w:val="00120C8B"/>
    <w:rsid w:val="0019768C"/>
    <w:rsid w:val="001B78F6"/>
    <w:rsid w:val="001E74F7"/>
    <w:rsid w:val="00205C2E"/>
    <w:rsid w:val="002307DC"/>
    <w:rsid w:val="002376D7"/>
    <w:rsid w:val="00242664"/>
    <w:rsid w:val="002A09C0"/>
    <w:rsid w:val="002A4598"/>
    <w:rsid w:val="002C2531"/>
    <w:rsid w:val="003429F1"/>
    <w:rsid w:val="00354E8F"/>
    <w:rsid w:val="00360059"/>
    <w:rsid w:val="003826AD"/>
    <w:rsid w:val="003828CE"/>
    <w:rsid w:val="003E24B5"/>
    <w:rsid w:val="003F4910"/>
    <w:rsid w:val="0040300A"/>
    <w:rsid w:val="00424F67"/>
    <w:rsid w:val="00486C70"/>
    <w:rsid w:val="004E6F85"/>
    <w:rsid w:val="00537D6C"/>
    <w:rsid w:val="005D0599"/>
    <w:rsid w:val="005D4EDE"/>
    <w:rsid w:val="006349F3"/>
    <w:rsid w:val="007A55D1"/>
    <w:rsid w:val="007A71A8"/>
    <w:rsid w:val="007B5491"/>
    <w:rsid w:val="007D3AE0"/>
    <w:rsid w:val="007E052A"/>
    <w:rsid w:val="007E7D60"/>
    <w:rsid w:val="008161E2"/>
    <w:rsid w:val="00844D6A"/>
    <w:rsid w:val="008A3BCE"/>
    <w:rsid w:val="00967C15"/>
    <w:rsid w:val="00977B68"/>
    <w:rsid w:val="009B1E83"/>
    <w:rsid w:val="009C16C5"/>
    <w:rsid w:val="00A81ADB"/>
    <w:rsid w:val="00AA7CAB"/>
    <w:rsid w:val="00AB324F"/>
    <w:rsid w:val="00AC35F1"/>
    <w:rsid w:val="00AD0E4C"/>
    <w:rsid w:val="00AD134F"/>
    <w:rsid w:val="00B0449A"/>
    <w:rsid w:val="00B170C3"/>
    <w:rsid w:val="00BD231E"/>
    <w:rsid w:val="00C12DB2"/>
    <w:rsid w:val="00C240D6"/>
    <w:rsid w:val="00C4504C"/>
    <w:rsid w:val="00C63998"/>
    <w:rsid w:val="00D033FA"/>
    <w:rsid w:val="00D23841"/>
    <w:rsid w:val="00D4310C"/>
    <w:rsid w:val="00D55626"/>
    <w:rsid w:val="00D8751B"/>
    <w:rsid w:val="00DB2003"/>
    <w:rsid w:val="00DB67FC"/>
    <w:rsid w:val="00DD3054"/>
    <w:rsid w:val="00E2251C"/>
    <w:rsid w:val="00E3685F"/>
    <w:rsid w:val="00EF0366"/>
    <w:rsid w:val="00EF03F5"/>
    <w:rsid w:val="00F030DD"/>
    <w:rsid w:val="00F30993"/>
    <w:rsid w:val="00F44803"/>
    <w:rsid w:val="00F60BB5"/>
    <w:rsid w:val="00F775CC"/>
    <w:rsid w:val="00FC24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AC57"/>
  <w15:chartTrackingRefBased/>
  <w15:docId w15:val="{FE968D1F-BDFC-414D-AD9E-D88DF6A5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CAB"/>
    <w:pPr>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DB2003"/>
    <w:pPr>
      <w:keepNext/>
      <w:keepLines/>
      <w:numPr>
        <w:numId w:val="1"/>
      </w:numPr>
      <w:ind w:left="431" w:hanging="431"/>
      <w:outlineLvl w:val="0"/>
    </w:pPr>
    <w:rPr>
      <w:rFonts w:eastAsiaTheme="majorEastAsia"/>
      <w:b/>
      <w:bCs/>
      <w:color w:val="000000" w:themeColor="text1"/>
    </w:rPr>
  </w:style>
  <w:style w:type="paragraph" w:styleId="Heading2">
    <w:name w:val="heading 2"/>
    <w:basedOn w:val="Normal"/>
    <w:next w:val="Normal"/>
    <w:link w:val="Heading2Char"/>
    <w:uiPriority w:val="9"/>
    <w:unhideWhenUsed/>
    <w:qFormat/>
    <w:rsid w:val="00DB2003"/>
    <w:pPr>
      <w:keepNext/>
      <w:keepLines/>
      <w:numPr>
        <w:ilvl w:val="1"/>
        <w:numId w:val="1"/>
      </w:numPr>
      <w:ind w:left="578" w:hanging="578"/>
      <w:outlineLvl w:val="1"/>
    </w:pPr>
    <w:rPr>
      <w:rFonts w:eastAsiaTheme="majorEastAsia"/>
      <w:b/>
      <w:bCs/>
      <w:color w:val="000000" w:themeColor="text1"/>
    </w:rPr>
  </w:style>
  <w:style w:type="paragraph" w:styleId="Heading3">
    <w:name w:val="heading 3"/>
    <w:aliases w:val="Tabela"/>
    <w:basedOn w:val="Normal"/>
    <w:next w:val="Normal"/>
    <w:link w:val="Heading3Char"/>
    <w:uiPriority w:val="9"/>
    <w:unhideWhenUsed/>
    <w:qFormat/>
    <w:rsid w:val="00DB2003"/>
    <w:pPr>
      <w:keepNext/>
      <w:keepLines/>
      <w:numPr>
        <w:ilvl w:val="2"/>
        <w:numId w:val="1"/>
      </w:numPr>
      <w:outlineLvl w:val="2"/>
    </w:pPr>
    <w:rPr>
      <w:rFonts w:eastAsiaTheme="majorEastAsia"/>
      <w:color w:val="000000" w:themeColor="text1"/>
    </w:rPr>
  </w:style>
  <w:style w:type="paragraph" w:styleId="Heading4">
    <w:name w:val="heading 4"/>
    <w:basedOn w:val="Normal"/>
    <w:next w:val="Normal"/>
    <w:link w:val="Heading4Char"/>
    <w:semiHidden/>
    <w:unhideWhenUsed/>
    <w:rsid w:val="00DB200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DB200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DB200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DB200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DB200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B200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003"/>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uiPriority w:val="9"/>
    <w:rsid w:val="00DB2003"/>
    <w:rPr>
      <w:rFonts w:ascii="Times New Roman" w:eastAsiaTheme="majorEastAsia" w:hAnsi="Times New Roman" w:cs="Times New Roman"/>
      <w:b/>
      <w:bCs/>
      <w:color w:val="000000" w:themeColor="text1"/>
      <w:sz w:val="24"/>
      <w:szCs w:val="24"/>
    </w:rPr>
  </w:style>
  <w:style w:type="character" w:customStyle="1" w:styleId="Heading3Char">
    <w:name w:val="Heading 3 Char"/>
    <w:aliases w:val="Tabela Char"/>
    <w:basedOn w:val="DefaultParagraphFont"/>
    <w:link w:val="Heading3"/>
    <w:uiPriority w:val="9"/>
    <w:rsid w:val="00DB2003"/>
    <w:rPr>
      <w:rFonts w:ascii="Times New Roman" w:eastAsiaTheme="majorEastAsia" w:hAnsi="Times New Roman" w:cs="Times New Roman"/>
      <w:color w:val="000000" w:themeColor="text1"/>
      <w:sz w:val="24"/>
      <w:szCs w:val="24"/>
    </w:rPr>
  </w:style>
  <w:style w:type="character" w:customStyle="1" w:styleId="Heading4Char">
    <w:name w:val="Heading 4 Char"/>
    <w:basedOn w:val="DefaultParagraphFont"/>
    <w:link w:val="Heading4"/>
    <w:uiPriority w:val="9"/>
    <w:semiHidden/>
    <w:rsid w:val="00DB2003"/>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DB2003"/>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DB2003"/>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DB2003"/>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DB20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B2003"/>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qFormat/>
    <w:rsid w:val="003429F1"/>
    <w:pPr>
      <w:jc w:val="left"/>
    </w:pPr>
    <w:rPr>
      <w:rFonts w:eastAsia="Times New Roman"/>
      <w:sz w:val="20"/>
      <w:szCs w:val="20"/>
      <w:lang w:val="pt-PT" w:eastAsia="pt-PT"/>
    </w:rPr>
  </w:style>
  <w:style w:type="character" w:customStyle="1" w:styleId="FootnoteTextChar">
    <w:name w:val="Footnote Text Char"/>
    <w:basedOn w:val="DefaultParagraphFont"/>
    <w:link w:val="FootnoteText"/>
    <w:uiPriority w:val="99"/>
    <w:semiHidden/>
    <w:rsid w:val="003429F1"/>
    <w:rPr>
      <w:rFonts w:ascii="Times New Roman" w:eastAsia="Times New Roman" w:hAnsi="Times New Roman" w:cs="Times New Roman"/>
      <w:sz w:val="20"/>
      <w:szCs w:val="20"/>
      <w:lang w:val="pt-PT" w:eastAsia="pt-PT"/>
    </w:rPr>
  </w:style>
  <w:style w:type="paragraph" w:styleId="Caption">
    <w:name w:val="caption"/>
    <w:basedOn w:val="Normal"/>
    <w:next w:val="Normal"/>
    <w:uiPriority w:val="35"/>
    <w:unhideWhenUsed/>
    <w:qFormat/>
    <w:rsid w:val="003429F1"/>
    <w:pPr>
      <w:jc w:val="left"/>
    </w:pPr>
    <w:rPr>
      <w:rFonts w:eastAsia="Times New Roman"/>
      <w:color w:val="000000" w:themeColor="text1"/>
      <w:lang w:eastAsia="pt-BR"/>
    </w:rPr>
  </w:style>
  <w:style w:type="paragraph" w:customStyle="1" w:styleId="EstiloReferncias">
    <w:name w:val="Estilo_Referências"/>
    <w:basedOn w:val="Normal"/>
    <w:rsid w:val="003429F1"/>
    <w:pPr>
      <w:spacing w:after="300"/>
      <w:jc w:val="left"/>
    </w:pPr>
    <w:rPr>
      <w:rFonts w:eastAsia="Times New Roman" w:cs="Arial"/>
      <w:szCs w:val="18"/>
      <w:lang w:eastAsia="pt-BR"/>
    </w:rPr>
  </w:style>
  <w:style w:type="paragraph" w:customStyle="1" w:styleId="EstiloReferncias-Ttulo">
    <w:name w:val="Estilo_Referências-Título"/>
    <w:basedOn w:val="Normal"/>
    <w:next w:val="EstiloReferncias"/>
    <w:rsid w:val="003429F1"/>
    <w:pPr>
      <w:spacing w:before="300" w:after="300"/>
      <w:jc w:val="center"/>
    </w:pPr>
    <w:rPr>
      <w:rFonts w:eastAsia="Times New Roman"/>
      <w:b/>
      <w:caps/>
      <w:lang w:eastAsia="pt-BR"/>
    </w:rPr>
  </w:style>
  <w:style w:type="character" w:styleId="FootnoteReference">
    <w:name w:val="footnote reference"/>
    <w:basedOn w:val="DefaultParagraphFont"/>
    <w:uiPriority w:val="99"/>
    <w:semiHidden/>
    <w:unhideWhenUsed/>
    <w:rsid w:val="003429F1"/>
    <w:rPr>
      <w:vertAlign w:val="superscript"/>
    </w:rPr>
  </w:style>
  <w:style w:type="paragraph" w:styleId="Title">
    <w:name w:val="Title"/>
    <w:basedOn w:val="EstiloReferncias"/>
    <w:link w:val="TitleChar"/>
    <w:uiPriority w:val="10"/>
    <w:qFormat/>
    <w:rsid w:val="003429F1"/>
    <w:pPr>
      <w:spacing w:after="0"/>
      <w:jc w:val="center"/>
    </w:pPr>
    <w:rPr>
      <w:b/>
      <w:lang w:val="en-US"/>
    </w:rPr>
  </w:style>
  <w:style w:type="character" w:customStyle="1" w:styleId="TitleChar">
    <w:name w:val="Title Char"/>
    <w:basedOn w:val="DefaultParagraphFont"/>
    <w:link w:val="Title"/>
    <w:uiPriority w:val="10"/>
    <w:rsid w:val="003429F1"/>
    <w:rPr>
      <w:rFonts w:ascii="Times New Roman" w:eastAsia="Times New Roman" w:hAnsi="Times New Roman" w:cs="Arial"/>
      <w:b/>
      <w:sz w:val="24"/>
      <w:szCs w:val="18"/>
      <w:lang w:val="en-US" w:eastAsia="pt-BR"/>
    </w:rPr>
  </w:style>
  <w:style w:type="paragraph" w:styleId="ListParagraph">
    <w:name w:val="List Paragraph"/>
    <w:basedOn w:val="Normal"/>
    <w:uiPriority w:val="34"/>
    <w:qFormat/>
    <w:rsid w:val="007B5491"/>
    <w:pPr>
      <w:ind w:left="720"/>
      <w:contextualSpacing/>
    </w:pPr>
  </w:style>
  <w:style w:type="paragraph" w:customStyle="1" w:styleId="EndNoteBibliographyTitle">
    <w:name w:val="EndNote Bibliography Title"/>
    <w:basedOn w:val="Normal"/>
    <w:link w:val="EndNoteBibliographyTitleChar"/>
    <w:rsid w:val="00EF03F5"/>
    <w:pPr>
      <w:jc w:val="center"/>
    </w:pPr>
    <w:rPr>
      <w:noProof/>
      <w:lang w:val="en-US"/>
    </w:rPr>
  </w:style>
  <w:style w:type="character" w:customStyle="1" w:styleId="EndNoteBibliographyTitleChar">
    <w:name w:val="EndNote Bibliography Title Char"/>
    <w:basedOn w:val="DefaultParagraphFont"/>
    <w:link w:val="EndNoteBibliographyTitle"/>
    <w:rsid w:val="00EF03F5"/>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EF03F5"/>
    <w:rPr>
      <w:noProof/>
      <w:lang w:val="en-US"/>
    </w:rPr>
  </w:style>
  <w:style w:type="character" w:customStyle="1" w:styleId="EndNoteBibliographyChar">
    <w:name w:val="EndNote Bibliography Char"/>
    <w:basedOn w:val="DefaultParagraphFont"/>
    <w:link w:val="EndNoteBibliography"/>
    <w:rsid w:val="00EF03F5"/>
    <w:rPr>
      <w:rFonts w:ascii="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44329">
      <w:bodyDiv w:val="1"/>
      <w:marLeft w:val="0"/>
      <w:marRight w:val="0"/>
      <w:marTop w:val="0"/>
      <w:marBottom w:val="0"/>
      <w:divBdr>
        <w:top w:val="none" w:sz="0" w:space="0" w:color="auto"/>
        <w:left w:val="none" w:sz="0" w:space="0" w:color="auto"/>
        <w:bottom w:val="none" w:sz="0" w:space="0" w:color="auto"/>
        <w:right w:val="none" w:sz="0" w:space="0" w:color="auto"/>
      </w:divBdr>
    </w:div>
    <w:div w:id="968587308">
      <w:bodyDiv w:val="1"/>
      <w:marLeft w:val="0"/>
      <w:marRight w:val="0"/>
      <w:marTop w:val="0"/>
      <w:marBottom w:val="0"/>
      <w:divBdr>
        <w:top w:val="none" w:sz="0" w:space="0" w:color="auto"/>
        <w:left w:val="none" w:sz="0" w:space="0" w:color="auto"/>
        <w:bottom w:val="none" w:sz="0" w:space="0" w:color="auto"/>
        <w:right w:val="none" w:sz="0" w:space="0" w:color="auto"/>
      </w:divBdr>
    </w:div>
    <w:div w:id="172891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8881</Characters>
  <Application>Microsoft Office Word</Application>
  <DocSecurity>0</DocSecurity>
  <Lines>74</Lines>
  <Paragraphs>20</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Introdução</vt:lpstr>
      <vt:lpstr>Referencial teórico</vt:lpstr>
      <vt:lpstr>    Sub-titulo_1</vt:lpstr>
      <vt:lpstr>    Sub-titulo_2</vt:lpstr>
      <vt:lpstr>Procedimentos metodológicos</vt:lpstr>
      <vt:lpstr>    Sub-titulo_1</vt:lpstr>
      <vt:lpstr>    Sub-titulo_1</vt:lpstr>
      <vt:lpstr>Análise e discussões</vt:lpstr>
      <vt:lpstr>Conclusões</vt:lpstr>
      <vt:lpstr>Referências</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Hospitalidade</dc:creator>
  <cp:keywords/>
  <dc:description/>
  <cp:lastModifiedBy>PAULO SERGIO GONCALVES DE OLIVEIRA</cp:lastModifiedBy>
  <cp:revision>2</cp:revision>
  <dcterms:created xsi:type="dcterms:W3CDTF">2022-12-01T22:51:00Z</dcterms:created>
  <dcterms:modified xsi:type="dcterms:W3CDTF">2022-12-01T22:51:00Z</dcterms:modified>
</cp:coreProperties>
</file>